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09" w:rsidRPr="00C718C2" w:rsidRDefault="00255609" w:rsidP="00255609">
      <w:pPr>
        <w:autoSpaceDE w:val="0"/>
        <w:autoSpaceDN w:val="0"/>
        <w:adjustRightInd w:val="0"/>
        <w:ind w:left="5529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55609" w:rsidRPr="00C718C2" w:rsidRDefault="00255609" w:rsidP="00255609">
      <w:pPr>
        <w:pStyle w:val="12"/>
        <w:spacing w:after="0" w:line="240" w:lineRule="auto"/>
        <w:ind w:left="5529" w:firstLine="0"/>
        <w:rPr>
          <w:szCs w:val="28"/>
        </w:rPr>
      </w:pPr>
      <w:r w:rsidRPr="00C718C2">
        <w:rPr>
          <w:szCs w:val="28"/>
        </w:rPr>
        <w:t>УТВЕРЖДЕН</w:t>
      </w:r>
    </w:p>
    <w:p w:rsidR="00255609" w:rsidRPr="00C718C2" w:rsidRDefault="00255609" w:rsidP="00255609">
      <w:pPr>
        <w:pStyle w:val="12"/>
        <w:spacing w:after="0" w:line="240" w:lineRule="auto"/>
        <w:ind w:left="5529" w:firstLine="0"/>
        <w:rPr>
          <w:szCs w:val="28"/>
        </w:rPr>
      </w:pPr>
    </w:p>
    <w:p w:rsidR="00255609" w:rsidRPr="00C718C2" w:rsidRDefault="00255609" w:rsidP="00255609">
      <w:pPr>
        <w:widowControl w:val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255609" w:rsidRPr="00C718C2" w:rsidRDefault="00255609" w:rsidP="00255609">
      <w:pPr>
        <w:widowControl w:val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255609" w:rsidRPr="00C718C2" w:rsidRDefault="00255609" w:rsidP="00255609">
      <w:pPr>
        <w:widowControl w:val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D1E7E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20.09.2019</w:t>
      </w:r>
      <w:r w:rsidRPr="007D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7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D1E7E">
        <w:rPr>
          <w:rFonts w:ascii="Times New Roman" w:eastAsia="Times New Roman" w:hAnsi="Times New Roman" w:cs="Times New Roman"/>
          <w:sz w:val="28"/>
          <w:szCs w:val="28"/>
          <w:lang w:eastAsia="ru-RU"/>
        </w:rPr>
        <w:t>488-П</w:t>
      </w:r>
    </w:p>
    <w:p w:rsidR="00255609" w:rsidRPr="00C718C2" w:rsidRDefault="00255609" w:rsidP="00D65313">
      <w:pPr>
        <w:autoSpaceDE w:val="0"/>
        <w:autoSpaceDN w:val="0"/>
        <w:adjustRightInd w:val="0"/>
        <w:spacing w:before="720"/>
        <w:rPr>
          <w:rFonts w:ascii="Times New Roman" w:hAnsi="Times New Roman" w:cs="Times New Roman"/>
          <w:b/>
          <w:bCs/>
          <w:sz w:val="28"/>
          <w:szCs w:val="28"/>
        </w:rPr>
      </w:pPr>
      <w:r w:rsidRPr="00C718C2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255609" w:rsidRPr="00C718C2" w:rsidRDefault="00255609" w:rsidP="002556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18C2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заключения соглашения об осуществлении деятельности </w:t>
      </w:r>
      <w:r w:rsidRPr="00C718C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 территории опережающего социально экономического развития, создаваемой на территории монопрофильного муниципального образования (моногорода) </w:t>
      </w:r>
      <w:r w:rsidR="00D6531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C718C2">
        <w:rPr>
          <w:rFonts w:ascii="Times New Roman" w:hAnsi="Times New Roman" w:cs="Times New Roman"/>
          <w:b/>
          <w:bCs/>
          <w:sz w:val="28"/>
          <w:szCs w:val="28"/>
        </w:rPr>
        <w:t>ировской области</w:t>
      </w:r>
    </w:p>
    <w:p w:rsidR="00255609" w:rsidRPr="00C718C2" w:rsidRDefault="00255609" w:rsidP="00D65313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1. Порядок заключения соглашения об осуществлении деятельности </w:t>
      </w:r>
      <w:r w:rsidRPr="00C718C2">
        <w:rPr>
          <w:rFonts w:ascii="Times New Roman" w:hAnsi="Times New Roman" w:cs="Times New Roman"/>
          <w:sz w:val="28"/>
          <w:szCs w:val="28"/>
        </w:rPr>
        <w:br/>
        <w:t xml:space="preserve">на территории опережающего социально-экономического развития, создаваемой на территории монопрофильного муниципального образования (моногорода) Кировской области (далее – Порядок), определяет механизм заключения соглашения об осуществлении деятельности на территории опережающего социально-экономического развития, создаваемой </w:t>
      </w:r>
      <w:r w:rsidRPr="00C718C2">
        <w:rPr>
          <w:rFonts w:ascii="Times New Roman" w:hAnsi="Times New Roman" w:cs="Times New Roman"/>
          <w:sz w:val="28"/>
          <w:szCs w:val="28"/>
        </w:rPr>
        <w:br/>
        <w:t>на территории монопрофильного муниципального образования (моногорода) Кировской области (далее – Соглашение).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2. Для заключения Соглашения юридическое лицо, имеющ</w:t>
      </w:r>
      <w:r w:rsidR="00A11419">
        <w:rPr>
          <w:rFonts w:ascii="Times New Roman" w:hAnsi="Times New Roman" w:cs="Times New Roman"/>
          <w:sz w:val="28"/>
          <w:szCs w:val="28"/>
        </w:rPr>
        <w:t>е</w:t>
      </w:r>
      <w:r w:rsidRPr="00C718C2">
        <w:rPr>
          <w:rFonts w:ascii="Times New Roman" w:hAnsi="Times New Roman" w:cs="Times New Roman"/>
          <w:sz w:val="28"/>
          <w:szCs w:val="28"/>
        </w:rPr>
        <w:t>е намерение приобрести статус резидента территории опережающего социально-экономического развития и отвечающее требованиям к</w:t>
      </w:r>
      <w:r w:rsidR="00A11419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резидентам территорий опережающего социально-экономического развития</w:t>
      </w:r>
      <w:r w:rsidR="00705DC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5453BE">
        <w:rPr>
          <w:rFonts w:ascii="Times New Roman" w:hAnsi="Times New Roman" w:cs="Times New Roman"/>
          <w:sz w:val="28"/>
          <w:szCs w:val="28"/>
        </w:rPr>
        <w:t xml:space="preserve"> з</w:t>
      </w:r>
      <w:r w:rsidR="00705DC0">
        <w:rPr>
          <w:rFonts w:ascii="Times New Roman" w:hAnsi="Times New Roman" w:cs="Times New Roman"/>
          <w:sz w:val="28"/>
          <w:szCs w:val="28"/>
        </w:rPr>
        <w:t>аявитель)</w:t>
      </w:r>
      <w:r w:rsidRPr="00C718C2">
        <w:rPr>
          <w:rFonts w:ascii="Times New Roman" w:hAnsi="Times New Roman" w:cs="Times New Roman"/>
          <w:sz w:val="28"/>
          <w:szCs w:val="28"/>
        </w:rPr>
        <w:t xml:space="preserve">, созданных в границах монопрофильных муниципальных образований Российской Федерации (моногородов), </w:t>
      </w:r>
      <w:r w:rsidR="00A11419" w:rsidRPr="00C718C2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C718C2">
        <w:rPr>
          <w:rFonts w:ascii="Times New Roman" w:hAnsi="Times New Roman" w:cs="Times New Roman"/>
          <w:sz w:val="28"/>
          <w:szCs w:val="28"/>
        </w:rPr>
        <w:t>Федеральным законом от 29.12.2014 № 473-ФЗ «О</w:t>
      </w:r>
      <w:r w:rsidR="00705DC0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территориях опережающего социально-экономического развития в</w:t>
      </w:r>
      <w:r w:rsidR="00705DC0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771CE3">
        <w:rPr>
          <w:rFonts w:ascii="Times New Roman" w:hAnsi="Times New Roman" w:cs="Times New Roman"/>
          <w:sz w:val="28"/>
          <w:szCs w:val="28"/>
        </w:rPr>
        <w:t>п</w:t>
      </w:r>
      <w:r w:rsidRPr="00C718C2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</w:t>
      </w:r>
      <w:r w:rsidR="00BB78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 xml:space="preserve">Федерации от 22.06.2015 № 614 «Об особенностях создания территорий опережающего социально-экономического развития </w:t>
      </w:r>
      <w:r w:rsidRPr="00C718C2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BB78B8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территориях монопрофильных муниципальных образований Российской Федерации (моногородов)</w:t>
      </w:r>
      <w:r w:rsidR="00A11419">
        <w:rPr>
          <w:rFonts w:ascii="Times New Roman" w:hAnsi="Times New Roman" w:cs="Times New Roman"/>
          <w:sz w:val="28"/>
          <w:szCs w:val="28"/>
        </w:rPr>
        <w:t>»</w:t>
      </w:r>
      <w:r w:rsidRPr="00C718C2">
        <w:rPr>
          <w:rFonts w:ascii="Times New Roman" w:hAnsi="Times New Roman" w:cs="Times New Roman"/>
          <w:sz w:val="28"/>
          <w:szCs w:val="28"/>
        </w:rPr>
        <w:t xml:space="preserve">, </w:t>
      </w:r>
      <w:r w:rsidR="00771CE3">
        <w:rPr>
          <w:rFonts w:ascii="Times New Roman" w:hAnsi="Times New Roman" w:cs="Times New Roman"/>
          <w:sz w:val="28"/>
          <w:szCs w:val="28"/>
        </w:rPr>
        <w:t>п</w:t>
      </w:r>
      <w:r w:rsidRPr="00C718C2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 создании территории опережающего развития, на территории которой данное юридическое лицо планирует осуществлять свою деятельность (далее – нормативные документы), подает в администрацию монопрофильного муниципального образования (моногорода) Кировской</w:t>
      </w:r>
      <w:r w:rsidR="00BB78B8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области (далее – администрация) заявку на заключение соглашения об осуществлении деятельности на территории опережающего социально</w:t>
      </w:r>
      <w:r w:rsidR="006725C0">
        <w:rPr>
          <w:rFonts w:ascii="Times New Roman" w:hAnsi="Times New Roman" w:cs="Times New Roman"/>
          <w:sz w:val="28"/>
          <w:szCs w:val="28"/>
        </w:rPr>
        <w:t>-</w:t>
      </w:r>
      <w:r w:rsidRPr="00C718C2">
        <w:rPr>
          <w:rFonts w:ascii="Times New Roman" w:hAnsi="Times New Roman" w:cs="Times New Roman"/>
          <w:sz w:val="28"/>
          <w:szCs w:val="28"/>
        </w:rPr>
        <w:t>экономического развития, создаваемой на территории монопрофильного муниципального образования (моногорода) Кировской</w:t>
      </w:r>
      <w:r w:rsidR="006725C0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области, согласно приложению № 1 (далее – заявка).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3. К </w:t>
      </w:r>
      <w:hyperlink r:id="rId9" w:history="1">
        <w:r w:rsidRPr="00C718C2">
          <w:rPr>
            <w:rFonts w:ascii="Times New Roman" w:hAnsi="Times New Roman" w:cs="Times New Roman"/>
            <w:sz w:val="28"/>
            <w:szCs w:val="28"/>
          </w:rPr>
          <w:t>заявке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прилагаются: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3.1.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инвестиционного проекта согласно приложению № 2.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3.2. Копии учредительных документов </w:t>
      </w:r>
      <w:r w:rsidR="005453BE">
        <w:rPr>
          <w:rFonts w:ascii="Times New Roman" w:hAnsi="Times New Roman" w:cs="Times New Roman"/>
          <w:sz w:val="28"/>
          <w:szCs w:val="28"/>
        </w:rPr>
        <w:t>з</w:t>
      </w:r>
      <w:r w:rsidRPr="00C718C2">
        <w:rPr>
          <w:rFonts w:ascii="Times New Roman" w:hAnsi="Times New Roman" w:cs="Times New Roman"/>
          <w:sz w:val="28"/>
          <w:szCs w:val="28"/>
        </w:rPr>
        <w:t xml:space="preserve">аявителя, включая изменения </w:t>
      </w:r>
      <w:r w:rsidRPr="00C718C2">
        <w:rPr>
          <w:rFonts w:ascii="Times New Roman" w:hAnsi="Times New Roman" w:cs="Times New Roman"/>
          <w:sz w:val="28"/>
          <w:szCs w:val="28"/>
        </w:rPr>
        <w:br/>
        <w:t>и дополнения к ним.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3.3. Копия документа о назначении (избрании) руководителя.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3.4. Доверенность или иной документ, удостовер</w:t>
      </w:r>
      <w:r w:rsidR="005453BE">
        <w:rPr>
          <w:rFonts w:ascii="Times New Roman" w:hAnsi="Times New Roman" w:cs="Times New Roman"/>
          <w:sz w:val="28"/>
          <w:szCs w:val="28"/>
        </w:rPr>
        <w:t>яющий полномочия представителя з</w:t>
      </w:r>
      <w:r w:rsidRPr="00C718C2">
        <w:rPr>
          <w:rFonts w:ascii="Times New Roman" w:hAnsi="Times New Roman" w:cs="Times New Roman"/>
          <w:sz w:val="28"/>
          <w:szCs w:val="28"/>
        </w:rPr>
        <w:t>аявителя, не являющегося его руководителем (далее – уполномоченный представитель).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3.5. Копия свидетельства о государственной регистрации юридического лица на территории опережающего развития</w:t>
      </w:r>
      <w:r w:rsidR="00F16663">
        <w:rPr>
          <w:rFonts w:ascii="Times New Roman" w:hAnsi="Times New Roman" w:cs="Times New Roman"/>
          <w:sz w:val="28"/>
          <w:szCs w:val="28"/>
        </w:rPr>
        <w:t xml:space="preserve"> или л</w:t>
      </w:r>
      <w:r w:rsidR="00537E09">
        <w:rPr>
          <w:rFonts w:ascii="Times New Roman" w:hAnsi="Times New Roman" w:cs="Times New Roman"/>
          <w:sz w:val="28"/>
          <w:szCs w:val="28"/>
        </w:rPr>
        <w:t xml:space="preserve">ист записи </w:t>
      </w:r>
      <w:r w:rsidR="00071575">
        <w:rPr>
          <w:rFonts w:ascii="Times New Roman" w:hAnsi="Times New Roman" w:cs="Times New Roman"/>
          <w:sz w:val="28"/>
          <w:szCs w:val="28"/>
        </w:rPr>
        <w:t xml:space="preserve">из </w:t>
      </w:r>
      <w:r w:rsidR="00537E09">
        <w:rPr>
          <w:rFonts w:ascii="Times New Roman" w:hAnsi="Times New Roman" w:cs="Times New Roman"/>
          <w:sz w:val="28"/>
          <w:szCs w:val="28"/>
        </w:rPr>
        <w:t>ЕГРЮЛ.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3.6. Копия свидетельства о постановке на учет в налоговом органе.</w:t>
      </w:r>
    </w:p>
    <w:p w:rsidR="00255609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3.7. </w:t>
      </w:r>
      <w:r>
        <w:rPr>
          <w:rFonts w:ascii="Times New Roman" w:hAnsi="Times New Roman" w:cs="Times New Roman"/>
          <w:sz w:val="28"/>
          <w:szCs w:val="28"/>
        </w:rPr>
        <w:t xml:space="preserve">Письмо налогового органа в рамках компетенции, в котором указывается информация </w:t>
      </w:r>
      <w:r w:rsidR="005453BE">
        <w:rPr>
          <w:rFonts w:ascii="Times New Roman" w:hAnsi="Times New Roman" w:cs="Times New Roman"/>
          <w:sz w:val="28"/>
          <w:szCs w:val="28"/>
        </w:rPr>
        <w:t>о применяемой з</w:t>
      </w:r>
      <w:r w:rsidRPr="00C718C2">
        <w:rPr>
          <w:rFonts w:ascii="Times New Roman" w:hAnsi="Times New Roman" w:cs="Times New Roman"/>
          <w:sz w:val="28"/>
          <w:szCs w:val="28"/>
        </w:rPr>
        <w:t>аявителем системе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718C2">
        <w:rPr>
          <w:rFonts w:ascii="Times New Roman" w:hAnsi="Times New Roman" w:cs="Times New Roman"/>
          <w:sz w:val="28"/>
          <w:szCs w:val="28"/>
        </w:rPr>
        <w:t xml:space="preserve"> об участии </w:t>
      </w:r>
      <w:r w:rsidR="005453BE">
        <w:rPr>
          <w:rFonts w:ascii="Times New Roman" w:hAnsi="Times New Roman" w:cs="Times New Roman"/>
          <w:sz w:val="28"/>
          <w:szCs w:val="28"/>
        </w:rPr>
        <w:t>з</w:t>
      </w:r>
      <w:r w:rsidRPr="00C718C2">
        <w:rPr>
          <w:rFonts w:ascii="Times New Roman" w:hAnsi="Times New Roman" w:cs="Times New Roman"/>
          <w:sz w:val="28"/>
          <w:szCs w:val="28"/>
        </w:rPr>
        <w:t>аявителя в консолидиров</w:t>
      </w:r>
      <w:r>
        <w:rPr>
          <w:rFonts w:ascii="Times New Roman" w:hAnsi="Times New Roman" w:cs="Times New Roman"/>
          <w:sz w:val="28"/>
          <w:szCs w:val="28"/>
        </w:rPr>
        <w:t>анной группе налогоплательщиков.</w:t>
      </w:r>
      <w:r w:rsidRPr="00C71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Справка </w:t>
      </w:r>
      <w:r w:rsidRPr="00C718C2">
        <w:rPr>
          <w:rFonts w:ascii="Times New Roman" w:hAnsi="Times New Roman" w:cs="Times New Roman"/>
          <w:sz w:val="28"/>
          <w:szCs w:val="28"/>
        </w:rPr>
        <w:t xml:space="preserve">об </w:t>
      </w:r>
      <w:r w:rsidR="00537E09">
        <w:rPr>
          <w:rFonts w:ascii="Times New Roman" w:hAnsi="Times New Roman" w:cs="Times New Roman"/>
          <w:sz w:val="28"/>
          <w:szCs w:val="28"/>
        </w:rPr>
        <w:t>исполнении налогоплательщиком (плательщиком сбора, плат</w:t>
      </w:r>
      <w:r w:rsidR="00714D22">
        <w:rPr>
          <w:rFonts w:ascii="Times New Roman" w:hAnsi="Times New Roman" w:cs="Times New Roman"/>
          <w:sz w:val="28"/>
          <w:szCs w:val="28"/>
        </w:rPr>
        <w:t>ельщиком страховых взносов, налоговым агент</w:t>
      </w:r>
      <w:r w:rsidR="00071575">
        <w:rPr>
          <w:rFonts w:ascii="Times New Roman" w:hAnsi="Times New Roman" w:cs="Times New Roman"/>
          <w:sz w:val="28"/>
          <w:szCs w:val="28"/>
        </w:rPr>
        <w:t>о</w:t>
      </w:r>
      <w:r w:rsidR="00714D22">
        <w:rPr>
          <w:rFonts w:ascii="Times New Roman" w:hAnsi="Times New Roman" w:cs="Times New Roman"/>
          <w:sz w:val="28"/>
          <w:szCs w:val="28"/>
        </w:rPr>
        <w:t>м</w:t>
      </w:r>
      <w:r w:rsidR="00071575">
        <w:rPr>
          <w:rFonts w:ascii="Times New Roman" w:hAnsi="Times New Roman" w:cs="Times New Roman"/>
          <w:sz w:val="28"/>
          <w:szCs w:val="28"/>
        </w:rPr>
        <w:t>)</w:t>
      </w:r>
      <w:r w:rsidR="00714D22">
        <w:rPr>
          <w:rFonts w:ascii="Times New Roman" w:hAnsi="Times New Roman" w:cs="Times New Roman"/>
          <w:sz w:val="28"/>
          <w:szCs w:val="28"/>
        </w:rPr>
        <w:t xml:space="preserve"> обязанности по</w:t>
      </w:r>
      <w:r w:rsidR="00071575">
        <w:rPr>
          <w:rFonts w:ascii="Times New Roman" w:hAnsi="Times New Roman" w:cs="Times New Roman"/>
          <w:sz w:val="28"/>
          <w:szCs w:val="28"/>
        </w:rPr>
        <w:t> </w:t>
      </w:r>
      <w:r w:rsidR="00714D22">
        <w:rPr>
          <w:rFonts w:ascii="Times New Roman" w:hAnsi="Times New Roman" w:cs="Times New Roman"/>
          <w:sz w:val="28"/>
          <w:szCs w:val="28"/>
        </w:rPr>
        <w:t>уплате налоговых сборов, страховых взносов, пеней, штрафов, процентов (КНД 1120101).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3.9</w:t>
      </w:r>
      <w:r w:rsidRPr="00C718C2">
        <w:rPr>
          <w:rFonts w:ascii="Times New Roman" w:hAnsi="Times New Roman" w:cs="Times New Roman"/>
          <w:sz w:val="28"/>
          <w:szCs w:val="28"/>
        </w:rPr>
        <w:t xml:space="preserve">. Справка из кредитной организации, содержащая информацию </w:t>
      </w:r>
      <w:r w:rsidRPr="00C718C2">
        <w:rPr>
          <w:rFonts w:ascii="Times New Roman" w:hAnsi="Times New Roman" w:cs="Times New Roman"/>
          <w:sz w:val="28"/>
          <w:szCs w:val="28"/>
        </w:rPr>
        <w:br/>
        <w:t xml:space="preserve">о текущем финансовом состоянии </w:t>
      </w:r>
      <w:r w:rsidR="005453BE">
        <w:rPr>
          <w:rFonts w:ascii="Times New Roman" w:hAnsi="Times New Roman" w:cs="Times New Roman"/>
          <w:sz w:val="28"/>
          <w:szCs w:val="28"/>
        </w:rPr>
        <w:t>з</w:t>
      </w:r>
      <w:r w:rsidRPr="00C718C2">
        <w:rPr>
          <w:rFonts w:ascii="Times New Roman" w:hAnsi="Times New Roman" w:cs="Times New Roman"/>
          <w:sz w:val="28"/>
          <w:szCs w:val="28"/>
        </w:rPr>
        <w:t xml:space="preserve">аявителя и соблюдении им Федерального </w:t>
      </w:r>
      <w:hyperlink r:id="rId11" w:history="1">
        <w:r w:rsidRPr="00C718C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от 07.08.2001 № 115-ФЗ «О противодействии легализации (отмыванию) доходов, полученных преступным путем, и финансированию терроризма» (далее </w:t>
      </w:r>
      <w:r w:rsidR="005453BE">
        <w:rPr>
          <w:rFonts w:ascii="Times New Roman" w:hAnsi="Times New Roman" w:cs="Times New Roman"/>
          <w:sz w:val="28"/>
          <w:szCs w:val="28"/>
        </w:rPr>
        <w:t xml:space="preserve">– </w:t>
      </w:r>
      <w:r w:rsidRPr="00C718C2">
        <w:rPr>
          <w:rFonts w:ascii="Times New Roman" w:hAnsi="Times New Roman" w:cs="Times New Roman"/>
          <w:sz w:val="28"/>
          <w:szCs w:val="28"/>
        </w:rPr>
        <w:t>справка из кредитной организации).</w:t>
      </w:r>
    </w:p>
    <w:p w:rsidR="00255609" w:rsidRPr="00C718C2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3.10. </w:t>
      </w:r>
      <w:r w:rsidR="005453BE">
        <w:rPr>
          <w:rFonts w:ascii="Times New Roman" w:hAnsi="Times New Roman" w:cs="Times New Roman"/>
          <w:b w:val="0"/>
          <w:sz w:val="28"/>
          <w:szCs w:val="28"/>
        </w:rPr>
        <w:t>Информация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 на бланке </w:t>
      </w:r>
      <w:r w:rsidR="00AA3C5E">
        <w:rPr>
          <w:rFonts w:ascii="Times New Roman" w:hAnsi="Times New Roman" w:cs="Times New Roman"/>
          <w:b w:val="0"/>
          <w:sz w:val="28"/>
          <w:szCs w:val="28"/>
        </w:rPr>
        <w:t>з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аявителя:</w:t>
      </w:r>
    </w:p>
    <w:p w:rsidR="00255609" w:rsidRDefault="00255609" w:rsidP="00255609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3.10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.1.</w:t>
      </w:r>
      <w:r w:rsidR="00476FFC">
        <w:rPr>
          <w:rFonts w:ascii="Times New Roman" w:hAnsi="Times New Roman" w:cs="Times New Roman"/>
          <w:b w:val="0"/>
          <w:sz w:val="28"/>
          <w:szCs w:val="28"/>
        </w:rPr>
        <w:t> </w:t>
      </w:r>
      <w:r w:rsidR="005453BE" w:rsidRPr="00C718C2">
        <w:rPr>
          <w:rFonts w:ascii="Times New Roman" w:hAnsi="Times New Roman" w:cs="Times New Roman"/>
          <w:b w:val="0"/>
          <w:sz w:val="28"/>
          <w:szCs w:val="28"/>
        </w:rPr>
        <w:t xml:space="preserve">Об отсутствии 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решения суда о наложении ареста или обращения взыскания на имущество </w:t>
      </w:r>
      <w:r w:rsidR="005453BE">
        <w:rPr>
          <w:rFonts w:ascii="Times New Roman" w:hAnsi="Times New Roman" w:cs="Times New Roman"/>
          <w:b w:val="0"/>
          <w:sz w:val="28"/>
          <w:szCs w:val="28"/>
        </w:rPr>
        <w:t>з</w:t>
      </w:r>
      <w:r w:rsidR="00C74C0F">
        <w:rPr>
          <w:rFonts w:ascii="Times New Roman" w:hAnsi="Times New Roman" w:cs="Times New Roman"/>
          <w:b w:val="0"/>
          <w:sz w:val="28"/>
          <w:szCs w:val="28"/>
        </w:rPr>
        <w:t>аявителя.</w:t>
      </w:r>
    </w:p>
    <w:p w:rsidR="00255609" w:rsidRPr="00C718C2" w:rsidRDefault="005453BE" w:rsidP="00255609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3.10.2.</w:t>
      </w:r>
      <w:r w:rsidR="00476FFC">
        <w:rPr>
          <w:rFonts w:ascii="Times New Roman" w:hAnsi="Times New Roman" w:cs="Times New Roman"/>
          <w:b w:val="0"/>
          <w:sz w:val="28"/>
          <w:szCs w:val="28"/>
        </w:rPr>
        <w:t> 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О</w:t>
      </w:r>
      <w:r w:rsidR="00476FFC">
        <w:rPr>
          <w:rFonts w:ascii="Times New Roman" w:hAnsi="Times New Roman" w:cs="Times New Roman"/>
          <w:b w:val="0"/>
          <w:sz w:val="28"/>
          <w:szCs w:val="28"/>
        </w:rPr>
        <w:t xml:space="preserve"> не</w:t>
      </w:r>
      <w:r w:rsidR="00255609" w:rsidRPr="00C718C2">
        <w:rPr>
          <w:rFonts w:ascii="Times New Roman" w:hAnsi="Times New Roman" w:cs="Times New Roman"/>
          <w:b w:val="0"/>
          <w:sz w:val="28"/>
          <w:szCs w:val="28"/>
        </w:rPr>
        <w:t>прекращени</w:t>
      </w:r>
      <w:r w:rsidR="00476FFC">
        <w:rPr>
          <w:rFonts w:ascii="Times New Roman" w:hAnsi="Times New Roman" w:cs="Times New Roman"/>
          <w:b w:val="0"/>
          <w:sz w:val="28"/>
          <w:szCs w:val="28"/>
        </w:rPr>
        <w:t>и</w:t>
      </w:r>
      <w:r w:rsidR="00255609" w:rsidRPr="00C718C2">
        <w:rPr>
          <w:rFonts w:ascii="Times New Roman" w:hAnsi="Times New Roman" w:cs="Times New Roman"/>
          <w:b w:val="0"/>
          <w:sz w:val="28"/>
          <w:szCs w:val="28"/>
        </w:rPr>
        <w:t xml:space="preserve"> хозяйственной деятельности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255609" w:rsidRPr="00C718C2">
        <w:rPr>
          <w:rFonts w:ascii="Times New Roman" w:hAnsi="Times New Roman" w:cs="Times New Roman"/>
          <w:b w:val="0"/>
          <w:sz w:val="28"/>
          <w:szCs w:val="28"/>
        </w:rPr>
        <w:t>аявителя либо</w:t>
      </w:r>
      <w:r w:rsidR="00476FFC">
        <w:rPr>
          <w:rFonts w:ascii="Times New Roman" w:hAnsi="Times New Roman" w:cs="Times New Roman"/>
          <w:b w:val="0"/>
          <w:sz w:val="28"/>
          <w:szCs w:val="28"/>
        </w:rPr>
        <w:t> не</w:t>
      </w:r>
      <w:r w:rsidR="00255609" w:rsidRPr="00C718C2">
        <w:rPr>
          <w:rFonts w:ascii="Times New Roman" w:hAnsi="Times New Roman" w:cs="Times New Roman"/>
          <w:b w:val="0"/>
          <w:sz w:val="28"/>
          <w:szCs w:val="28"/>
        </w:rPr>
        <w:t>приостановлени</w:t>
      </w:r>
      <w:r w:rsidR="00476FFC">
        <w:rPr>
          <w:rFonts w:ascii="Times New Roman" w:hAnsi="Times New Roman" w:cs="Times New Roman"/>
          <w:b w:val="0"/>
          <w:sz w:val="28"/>
          <w:szCs w:val="28"/>
        </w:rPr>
        <w:t>и</w:t>
      </w:r>
      <w:r w:rsidR="002556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6FFC">
        <w:rPr>
          <w:rFonts w:ascii="Times New Roman" w:hAnsi="Times New Roman" w:cs="Times New Roman"/>
          <w:b w:val="0"/>
          <w:sz w:val="28"/>
          <w:szCs w:val="28"/>
        </w:rPr>
        <w:t>хозяйственной деятельности з</w:t>
      </w:r>
      <w:r w:rsidR="00255609" w:rsidRPr="00C718C2">
        <w:rPr>
          <w:rFonts w:ascii="Times New Roman" w:hAnsi="Times New Roman" w:cs="Times New Roman"/>
          <w:b w:val="0"/>
          <w:sz w:val="28"/>
          <w:szCs w:val="28"/>
        </w:rPr>
        <w:t>аявителя</w:t>
      </w:r>
      <w:r w:rsidR="00255609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1A63DB">
        <w:rPr>
          <w:rFonts w:ascii="Times New Roman" w:hAnsi="Times New Roman" w:cs="Times New Roman"/>
          <w:b w:val="0"/>
          <w:sz w:val="28"/>
          <w:szCs w:val="28"/>
        </w:rPr>
        <w:t> </w:t>
      </w:r>
      <w:r w:rsidR="00255609">
        <w:rPr>
          <w:rFonts w:ascii="Times New Roman" w:hAnsi="Times New Roman" w:cs="Times New Roman"/>
          <w:b w:val="0"/>
          <w:sz w:val="28"/>
          <w:szCs w:val="28"/>
        </w:rPr>
        <w:t>установленном порядке</w:t>
      </w:r>
      <w:r w:rsidR="00255609" w:rsidRPr="00C718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5609">
        <w:rPr>
          <w:rFonts w:ascii="Times New Roman" w:hAnsi="Times New Roman" w:cs="Times New Roman"/>
          <w:b w:val="0"/>
          <w:sz w:val="28"/>
          <w:szCs w:val="28"/>
        </w:rPr>
        <w:t>судом либо должностным уполномоченным лицом (органом)</w:t>
      </w:r>
      <w:r w:rsidR="00C74C0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5609" w:rsidRPr="00C718C2" w:rsidRDefault="00476FFC" w:rsidP="00255609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3.10.3. 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Об отсутствии </w:t>
      </w:r>
      <w:r w:rsidR="00255609" w:rsidRPr="00C718C2">
        <w:rPr>
          <w:rFonts w:ascii="Times New Roman" w:hAnsi="Times New Roman" w:cs="Times New Roman"/>
          <w:b w:val="0"/>
          <w:sz w:val="28"/>
          <w:szCs w:val="28"/>
        </w:rPr>
        <w:t xml:space="preserve">просроченной (неурегулированной) задолженности по денежным обязательствам, в том </w:t>
      </w:r>
      <w:r w:rsidR="00AA3C5E">
        <w:rPr>
          <w:rFonts w:ascii="Times New Roman" w:hAnsi="Times New Roman" w:cs="Times New Roman"/>
          <w:b w:val="0"/>
          <w:sz w:val="28"/>
          <w:szCs w:val="28"/>
        </w:rPr>
        <w:t xml:space="preserve">числе </w:t>
      </w:r>
      <w:r w:rsidR="00255609" w:rsidRPr="00211A28">
        <w:rPr>
          <w:rFonts w:ascii="Times New Roman" w:hAnsi="Times New Roman" w:cs="Times New Roman"/>
          <w:b w:val="0"/>
          <w:sz w:val="28"/>
          <w:szCs w:val="28"/>
        </w:rPr>
        <w:t>по обязательным платежам в</w:t>
      </w:r>
      <w:r w:rsidR="00255609">
        <w:rPr>
          <w:rFonts w:ascii="Times New Roman" w:hAnsi="Times New Roman" w:cs="Times New Roman"/>
          <w:b w:val="0"/>
          <w:sz w:val="28"/>
          <w:szCs w:val="28"/>
        </w:rPr>
        <w:t xml:space="preserve"> бюджеты бюджетной системы</w:t>
      </w:r>
      <w:r w:rsidR="00255609" w:rsidRPr="00211A28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за</w:t>
      </w:r>
      <w:r w:rsidR="00D3017B">
        <w:rPr>
          <w:rFonts w:ascii="Times New Roman" w:hAnsi="Times New Roman" w:cs="Times New Roman"/>
          <w:b w:val="0"/>
          <w:sz w:val="28"/>
          <w:szCs w:val="28"/>
        </w:rPr>
        <w:t> </w:t>
      </w:r>
      <w:r w:rsidR="00255609" w:rsidRPr="00211A28">
        <w:rPr>
          <w:rFonts w:ascii="Times New Roman" w:hAnsi="Times New Roman" w:cs="Times New Roman"/>
          <w:b w:val="0"/>
          <w:sz w:val="28"/>
          <w:szCs w:val="28"/>
        </w:rPr>
        <w:t>исключением случаев реструктуризац</w:t>
      </w:r>
      <w:r w:rsidR="00255609">
        <w:rPr>
          <w:rFonts w:ascii="Times New Roman" w:hAnsi="Times New Roman" w:cs="Times New Roman"/>
          <w:b w:val="0"/>
          <w:sz w:val="28"/>
          <w:szCs w:val="28"/>
        </w:rPr>
        <w:t>ии обязательств (задолженности)</w:t>
      </w:r>
      <w:r w:rsidR="00C74C0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5609" w:rsidRPr="00C718C2" w:rsidRDefault="00476FFC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3.10.4. </w:t>
      </w:r>
      <w:r w:rsidRPr="00476FFC">
        <w:rPr>
          <w:rFonts w:ascii="Times New Roman" w:hAnsi="Times New Roman" w:cs="Times New Roman"/>
          <w:sz w:val="28"/>
          <w:szCs w:val="28"/>
        </w:rPr>
        <w:t>Об отсутствии</w:t>
      </w:r>
      <w:r w:rsidRPr="00C718C2">
        <w:rPr>
          <w:rFonts w:ascii="Times New Roman" w:hAnsi="Times New Roman" w:cs="Times New Roman"/>
          <w:sz w:val="28"/>
          <w:szCs w:val="28"/>
        </w:rPr>
        <w:t xml:space="preserve"> </w:t>
      </w:r>
      <w:r w:rsidR="00255609" w:rsidRPr="00C718C2">
        <w:rPr>
          <w:rFonts w:ascii="Times New Roman" w:hAnsi="Times New Roman" w:cs="Times New Roman"/>
          <w:sz w:val="28"/>
          <w:szCs w:val="28"/>
        </w:rPr>
        <w:t>задолженности по выплате заработной платы работникам.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C718C2">
        <w:rPr>
          <w:rFonts w:ascii="Times New Roman" w:hAnsi="Times New Roman" w:cs="Times New Roman"/>
          <w:sz w:val="28"/>
          <w:szCs w:val="28"/>
        </w:rPr>
        <w:t>.</w:t>
      </w:r>
      <w:r w:rsidR="00476FFC">
        <w:rPr>
          <w:rFonts w:ascii="Times New Roman" w:hAnsi="Times New Roman" w:cs="Times New Roman"/>
          <w:sz w:val="28"/>
          <w:szCs w:val="28"/>
        </w:rPr>
        <w:t>5</w:t>
      </w:r>
      <w:r w:rsidRPr="00C718C2">
        <w:rPr>
          <w:rFonts w:ascii="Times New Roman" w:hAnsi="Times New Roman" w:cs="Times New Roman"/>
          <w:sz w:val="28"/>
          <w:szCs w:val="28"/>
        </w:rPr>
        <w:t xml:space="preserve">. Об осуществлении деятельности исключительно на территории опережающего </w:t>
      </w:r>
      <w:r w:rsidR="00A85C18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Pr="00C718C2">
        <w:rPr>
          <w:rFonts w:ascii="Times New Roman" w:hAnsi="Times New Roman" w:cs="Times New Roman"/>
          <w:sz w:val="28"/>
          <w:szCs w:val="28"/>
        </w:rPr>
        <w:t xml:space="preserve">развития. </w:t>
      </w:r>
    </w:p>
    <w:p w:rsidR="00255609" w:rsidRPr="00C718C2" w:rsidRDefault="00255609" w:rsidP="00714D22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C718C2">
        <w:rPr>
          <w:rFonts w:ascii="Times New Roman" w:hAnsi="Times New Roman" w:cs="Times New Roman"/>
          <w:sz w:val="28"/>
          <w:szCs w:val="28"/>
        </w:rPr>
        <w:t xml:space="preserve">. Согласие налогоплательщика (плательщика страховых взносов) </w:t>
      </w:r>
      <w:r w:rsidRPr="00C718C2">
        <w:rPr>
          <w:rFonts w:ascii="Times New Roman" w:hAnsi="Times New Roman" w:cs="Times New Roman"/>
          <w:sz w:val="28"/>
          <w:szCs w:val="28"/>
        </w:rPr>
        <w:br/>
        <w:t xml:space="preserve">на признание сведений, составляющих налоговую тайну, общедоступными (КНД 1110058) по форме, утвержденной </w:t>
      </w:r>
      <w:r w:rsidR="00A85C18">
        <w:rPr>
          <w:rFonts w:ascii="Times New Roman" w:hAnsi="Times New Roman" w:cs="Times New Roman"/>
          <w:sz w:val="28"/>
          <w:szCs w:val="28"/>
        </w:rPr>
        <w:t>п</w:t>
      </w:r>
      <w:r w:rsidRPr="00C718C2">
        <w:rPr>
          <w:rFonts w:ascii="Times New Roman" w:hAnsi="Times New Roman" w:cs="Times New Roman"/>
          <w:sz w:val="28"/>
          <w:szCs w:val="28"/>
        </w:rPr>
        <w:t xml:space="preserve">риказом Федеральной налоговой службы Российской Федерации от 15.11.2016 № ММВ-7-17/615@ </w:t>
      </w:r>
      <w:r w:rsidRPr="00C718C2">
        <w:rPr>
          <w:rFonts w:ascii="Times New Roman" w:hAnsi="Times New Roman" w:cs="Times New Roman"/>
          <w:sz w:val="28"/>
          <w:szCs w:val="28"/>
        </w:rPr>
        <w:br/>
        <w:t>«Об утверждении формы, формата согласия налогоплательщика (плательщика страховых взносов) на признание сведений, составляющих налоговую тайну, общедоступными, порядка заполнения формы, а также порядка его представления в налоговые органы»</w:t>
      </w:r>
      <w:r w:rsidR="00714D22">
        <w:rPr>
          <w:rFonts w:ascii="Times New Roman" w:hAnsi="Times New Roman" w:cs="Times New Roman"/>
          <w:sz w:val="28"/>
          <w:szCs w:val="28"/>
        </w:rPr>
        <w:t xml:space="preserve"> с отметкой налогового органа.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4. Если документы, указанные в </w:t>
      </w:r>
      <w:hyperlink r:id="rId12" w:history="1">
        <w:r w:rsidRPr="00AA3C5E">
          <w:rPr>
            <w:rFonts w:ascii="Times New Roman" w:hAnsi="Times New Roman" w:cs="Times New Roman"/>
            <w:sz w:val="28"/>
            <w:szCs w:val="28"/>
          </w:rPr>
          <w:t>подпунктах 3.5</w:t>
        </w:r>
      </w:hyperlink>
      <w:r w:rsidRPr="00AA3C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0303B6">
          <w:rPr>
            <w:rFonts w:ascii="Times New Roman" w:hAnsi="Times New Roman" w:cs="Times New Roman"/>
            <w:sz w:val="28"/>
            <w:szCs w:val="28"/>
          </w:rPr>
          <w:t>3.6</w:t>
        </w:r>
        <w:r w:rsidR="0070130A">
          <w:rPr>
            <w:rFonts w:ascii="Times New Roman" w:hAnsi="Times New Roman" w:cs="Times New Roman"/>
            <w:sz w:val="28"/>
            <w:szCs w:val="28"/>
          </w:rPr>
          <w:t>,</w:t>
        </w:r>
        <w:r w:rsidRPr="000303B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303B6" w:rsidRPr="000303B6">
        <w:rPr>
          <w:rFonts w:ascii="Times New Roman" w:hAnsi="Times New Roman" w:cs="Times New Roman"/>
          <w:sz w:val="28"/>
          <w:szCs w:val="28"/>
        </w:rPr>
        <w:t xml:space="preserve">3.8 </w:t>
      </w:r>
      <w:r w:rsidR="00AA3C5E" w:rsidRPr="000303B6">
        <w:rPr>
          <w:rFonts w:ascii="Times New Roman" w:hAnsi="Times New Roman" w:cs="Times New Roman"/>
          <w:sz w:val="28"/>
          <w:szCs w:val="28"/>
        </w:rPr>
        <w:t>пун</w:t>
      </w:r>
      <w:r w:rsidR="00AA3C5E" w:rsidRPr="00AA3C5E">
        <w:rPr>
          <w:rFonts w:ascii="Times New Roman" w:hAnsi="Times New Roman" w:cs="Times New Roman"/>
          <w:sz w:val="28"/>
          <w:szCs w:val="28"/>
        </w:rPr>
        <w:t xml:space="preserve">кта 3 </w:t>
      </w:r>
      <w:r w:rsidRPr="00AA3C5E">
        <w:rPr>
          <w:rFonts w:ascii="Times New Roman" w:hAnsi="Times New Roman" w:cs="Times New Roman"/>
          <w:sz w:val="28"/>
          <w:szCs w:val="28"/>
        </w:rPr>
        <w:t>настоящего</w:t>
      </w:r>
      <w:r w:rsidRPr="00C718C2">
        <w:rPr>
          <w:rFonts w:ascii="Times New Roman" w:hAnsi="Times New Roman" w:cs="Times New Roman"/>
          <w:sz w:val="28"/>
          <w:szCs w:val="28"/>
        </w:rPr>
        <w:t xml:space="preserve"> Порядка, не были представлены </w:t>
      </w:r>
      <w:r w:rsidR="00AA3C5E">
        <w:rPr>
          <w:rFonts w:ascii="Times New Roman" w:hAnsi="Times New Roman" w:cs="Times New Roman"/>
          <w:sz w:val="28"/>
          <w:szCs w:val="28"/>
        </w:rPr>
        <w:t>з</w:t>
      </w:r>
      <w:r w:rsidRPr="00C718C2">
        <w:rPr>
          <w:rFonts w:ascii="Times New Roman" w:hAnsi="Times New Roman" w:cs="Times New Roman"/>
          <w:sz w:val="28"/>
          <w:szCs w:val="28"/>
        </w:rPr>
        <w:t xml:space="preserve">аявителем по собственной </w:t>
      </w:r>
      <w:r w:rsidRPr="00C718C2">
        <w:rPr>
          <w:rFonts w:ascii="Times New Roman" w:hAnsi="Times New Roman" w:cs="Times New Roman"/>
          <w:sz w:val="28"/>
          <w:szCs w:val="28"/>
        </w:rPr>
        <w:lastRenderedPageBreak/>
        <w:t>инициативе, то</w:t>
      </w:r>
      <w:r w:rsidR="00D3017B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 xml:space="preserve">администрация в течение двух рабочих дней со дня регистрации </w:t>
      </w:r>
      <w:hyperlink r:id="rId14" w:history="1">
        <w:r w:rsidRPr="00C718C2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запрашивает указанные документы (сведения, содержащиеся в них) в</w:t>
      </w:r>
      <w:r w:rsidR="00D3017B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порядке межведомственного электронного взаимодействия.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5. </w:t>
      </w:r>
      <w:r w:rsidR="00F16663">
        <w:rPr>
          <w:rFonts w:ascii="Times New Roman" w:hAnsi="Times New Roman" w:cs="Times New Roman"/>
          <w:sz w:val="28"/>
          <w:szCs w:val="28"/>
        </w:rPr>
        <w:t>Для заключения С</w:t>
      </w:r>
      <w:r w:rsidR="00EE5AB2">
        <w:rPr>
          <w:rFonts w:ascii="Times New Roman" w:hAnsi="Times New Roman" w:cs="Times New Roman"/>
          <w:sz w:val="28"/>
          <w:szCs w:val="28"/>
        </w:rPr>
        <w:t>оглашения устанавливается следующий порядок предоставления документов: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5.</w:t>
      </w:r>
      <w:r w:rsidR="00EE5AB2">
        <w:rPr>
          <w:rFonts w:ascii="Times New Roman" w:hAnsi="Times New Roman" w:cs="Times New Roman"/>
          <w:sz w:val="28"/>
          <w:szCs w:val="28"/>
        </w:rPr>
        <w:t>1</w:t>
      </w:r>
      <w:r w:rsidRPr="00C718C2">
        <w:rPr>
          <w:rFonts w:ascii="Times New Roman" w:hAnsi="Times New Roman" w:cs="Times New Roman"/>
          <w:sz w:val="28"/>
          <w:szCs w:val="28"/>
        </w:rPr>
        <w:t>. На бумажном носителе</w:t>
      </w:r>
      <w:r w:rsidR="00EE5AB2">
        <w:rPr>
          <w:rFonts w:ascii="Times New Roman" w:hAnsi="Times New Roman" w:cs="Times New Roman"/>
          <w:sz w:val="28"/>
          <w:szCs w:val="28"/>
        </w:rPr>
        <w:t xml:space="preserve"> </w:t>
      </w:r>
      <w:r w:rsidR="00AA3C5E">
        <w:rPr>
          <w:rFonts w:ascii="Times New Roman" w:hAnsi="Times New Roman" w:cs="Times New Roman"/>
          <w:sz w:val="28"/>
          <w:szCs w:val="28"/>
        </w:rPr>
        <w:t>заявителем</w:t>
      </w:r>
      <w:r w:rsidR="00EE5AB2">
        <w:rPr>
          <w:rFonts w:ascii="Times New Roman" w:hAnsi="Times New Roman" w:cs="Times New Roman"/>
          <w:sz w:val="28"/>
          <w:szCs w:val="28"/>
        </w:rPr>
        <w:t xml:space="preserve"> в </w:t>
      </w:r>
      <w:r w:rsidR="00AC107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C718C2">
        <w:rPr>
          <w:rFonts w:ascii="Times New Roman" w:hAnsi="Times New Roman" w:cs="Times New Roman"/>
          <w:sz w:val="28"/>
          <w:szCs w:val="28"/>
        </w:rPr>
        <w:t>представляются: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5.</w:t>
      </w:r>
      <w:r w:rsidR="00AC1074">
        <w:rPr>
          <w:rFonts w:ascii="Times New Roman" w:hAnsi="Times New Roman" w:cs="Times New Roman"/>
          <w:sz w:val="28"/>
          <w:szCs w:val="28"/>
        </w:rPr>
        <w:t>1</w:t>
      </w:r>
      <w:r w:rsidRPr="00C718C2">
        <w:rPr>
          <w:rFonts w:ascii="Times New Roman" w:hAnsi="Times New Roman" w:cs="Times New Roman"/>
          <w:sz w:val="28"/>
          <w:szCs w:val="28"/>
        </w:rPr>
        <w:t xml:space="preserve">.1. </w:t>
      </w:r>
      <w:hyperlink r:id="rId15" w:history="1">
        <w:r w:rsidRPr="00C718C2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>
        <w:t xml:space="preserve"> </w:t>
      </w:r>
      <w:r w:rsidRPr="00B512FA">
        <w:rPr>
          <w:rFonts w:ascii="Times New Roman" w:hAnsi="Times New Roman" w:cs="Times New Roman"/>
          <w:sz w:val="28"/>
          <w:szCs w:val="28"/>
        </w:rPr>
        <w:t>инвестиционного проекта</w:t>
      </w:r>
      <w:r w:rsidRPr="00C718C2">
        <w:rPr>
          <w:rFonts w:ascii="Times New Roman" w:hAnsi="Times New Roman" w:cs="Times New Roman"/>
          <w:sz w:val="28"/>
          <w:szCs w:val="28"/>
        </w:rPr>
        <w:t xml:space="preserve"> и справка из кредитной организации </w:t>
      </w:r>
      <w:r w:rsidR="00AC1074">
        <w:rPr>
          <w:rFonts w:ascii="Times New Roman" w:hAnsi="Times New Roman" w:cs="Times New Roman"/>
          <w:sz w:val="28"/>
          <w:szCs w:val="28"/>
        </w:rPr>
        <w:t>–</w:t>
      </w:r>
      <w:r w:rsidRPr="00C718C2">
        <w:rPr>
          <w:rFonts w:ascii="Times New Roman" w:hAnsi="Times New Roman" w:cs="Times New Roman"/>
          <w:sz w:val="28"/>
          <w:szCs w:val="28"/>
        </w:rPr>
        <w:t xml:space="preserve"> в</w:t>
      </w:r>
      <w:r w:rsidR="00AC1074">
        <w:rPr>
          <w:rFonts w:ascii="Times New Roman" w:hAnsi="Times New Roman" w:cs="Times New Roman"/>
          <w:sz w:val="28"/>
          <w:szCs w:val="28"/>
        </w:rPr>
        <w:t xml:space="preserve"> </w:t>
      </w:r>
      <w:r w:rsidRPr="00C718C2">
        <w:rPr>
          <w:rFonts w:ascii="Times New Roman" w:hAnsi="Times New Roman" w:cs="Times New Roman"/>
          <w:sz w:val="28"/>
          <w:szCs w:val="28"/>
        </w:rPr>
        <w:t>двух экземплярах.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5.</w:t>
      </w:r>
      <w:r w:rsidR="00AC1074">
        <w:rPr>
          <w:rFonts w:ascii="Times New Roman" w:hAnsi="Times New Roman" w:cs="Times New Roman"/>
          <w:sz w:val="28"/>
          <w:szCs w:val="28"/>
        </w:rPr>
        <w:t>1</w:t>
      </w:r>
      <w:r w:rsidRPr="00C718C2">
        <w:rPr>
          <w:rFonts w:ascii="Times New Roman" w:hAnsi="Times New Roman" w:cs="Times New Roman"/>
          <w:sz w:val="28"/>
          <w:szCs w:val="28"/>
        </w:rPr>
        <w:t>.2. Документы, предусмотренные подпунктами 3.2 – 3.10 настоящего Порядка, – в одном экземпляре.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5.</w:t>
      </w:r>
      <w:r w:rsidR="00AC1074">
        <w:rPr>
          <w:rFonts w:ascii="Times New Roman" w:hAnsi="Times New Roman" w:cs="Times New Roman"/>
          <w:sz w:val="28"/>
          <w:szCs w:val="28"/>
        </w:rPr>
        <w:t>2</w:t>
      </w:r>
      <w:r w:rsidRPr="00C718C2">
        <w:rPr>
          <w:rFonts w:ascii="Times New Roman" w:hAnsi="Times New Roman" w:cs="Times New Roman"/>
          <w:sz w:val="28"/>
          <w:szCs w:val="28"/>
        </w:rPr>
        <w:t xml:space="preserve">. В электронном виде (на карте электронной флэш-памяти) </w:t>
      </w:r>
      <w:r w:rsidR="005A094D">
        <w:rPr>
          <w:rFonts w:ascii="Times New Roman" w:hAnsi="Times New Roman" w:cs="Times New Roman"/>
          <w:sz w:val="28"/>
          <w:szCs w:val="28"/>
        </w:rPr>
        <w:t>заявителем в администрацию</w:t>
      </w:r>
      <w:r w:rsidR="005A094D" w:rsidRPr="00C718C2">
        <w:rPr>
          <w:rFonts w:ascii="Times New Roman" w:hAnsi="Times New Roman" w:cs="Times New Roman"/>
          <w:sz w:val="28"/>
          <w:szCs w:val="28"/>
        </w:rPr>
        <w:t xml:space="preserve"> </w:t>
      </w:r>
      <w:r w:rsidRPr="00C718C2">
        <w:rPr>
          <w:rFonts w:ascii="Times New Roman" w:hAnsi="Times New Roman" w:cs="Times New Roman"/>
          <w:sz w:val="28"/>
          <w:szCs w:val="28"/>
        </w:rPr>
        <w:t>представляются: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5.</w:t>
      </w:r>
      <w:r w:rsidR="00D57677">
        <w:rPr>
          <w:rFonts w:ascii="Times New Roman" w:hAnsi="Times New Roman" w:cs="Times New Roman"/>
          <w:sz w:val="28"/>
          <w:szCs w:val="28"/>
        </w:rPr>
        <w:t>2</w:t>
      </w:r>
      <w:r w:rsidRPr="00C718C2">
        <w:rPr>
          <w:rFonts w:ascii="Times New Roman" w:hAnsi="Times New Roman" w:cs="Times New Roman"/>
          <w:sz w:val="28"/>
          <w:szCs w:val="28"/>
        </w:rPr>
        <w:t xml:space="preserve">.1. </w:t>
      </w:r>
      <w:hyperlink r:id="rId17" w:history="1">
        <w:r w:rsidRPr="00C718C2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>
        <w:t xml:space="preserve"> </w:t>
      </w:r>
      <w:r w:rsidRPr="00B512FA">
        <w:rPr>
          <w:rFonts w:ascii="Times New Roman" w:hAnsi="Times New Roman" w:cs="Times New Roman"/>
          <w:sz w:val="28"/>
          <w:szCs w:val="28"/>
        </w:rPr>
        <w:t>инвестиционного проекта</w:t>
      </w:r>
      <w:r w:rsidRPr="00C718C2">
        <w:rPr>
          <w:rFonts w:ascii="Times New Roman" w:hAnsi="Times New Roman" w:cs="Times New Roman"/>
          <w:sz w:val="28"/>
          <w:szCs w:val="28"/>
        </w:rPr>
        <w:t xml:space="preserve"> – в тек</w:t>
      </w:r>
      <w:r>
        <w:rPr>
          <w:rFonts w:ascii="Times New Roman" w:hAnsi="Times New Roman" w:cs="Times New Roman"/>
          <w:sz w:val="28"/>
          <w:szCs w:val="28"/>
        </w:rPr>
        <w:t xml:space="preserve">стовом (редактируемом) формате </w:t>
      </w:r>
      <w:r w:rsidRPr="00C718C2">
        <w:rPr>
          <w:rFonts w:ascii="Times New Roman" w:hAnsi="Times New Roman" w:cs="Times New Roman"/>
          <w:sz w:val="28"/>
          <w:szCs w:val="28"/>
        </w:rPr>
        <w:t xml:space="preserve">и в формате </w:t>
      </w:r>
      <w:r w:rsidR="00B92FFB">
        <w:rPr>
          <w:rFonts w:ascii="Times New Roman" w:hAnsi="Times New Roman" w:cs="Times New Roman"/>
          <w:sz w:val="28"/>
          <w:szCs w:val="28"/>
        </w:rPr>
        <w:t>.</w:t>
      </w:r>
      <w:r w:rsidRPr="00C718C2">
        <w:rPr>
          <w:rFonts w:ascii="Times New Roman" w:hAnsi="Times New Roman" w:cs="Times New Roman"/>
          <w:sz w:val="28"/>
          <w:szCs w:val="28"/>
        </w:rPr>
        <w:t>pdf.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5.</w:t>
      </w:r>
      <w:r w:rsidR="00D57677">
        <w:rPr>
          <w:rFonts w:ascii="Times New Roman" w:hAnsi="Times New Roman" w:cs="Times New Roman"/>
          <w:sz w:val="28"/>
          <w:szCs w:val="28"/>
        </w:rPr>
        <w:t>2</w:t>
      </w:r>
      <w:r w:rsidRPr="00C718C2">
        <w:rPr>
          <w:rFonts w:ascii="Times New Roman" w:hAnsi="Times New Roman" w:cs="Times New Roman"/>
          <w:sz w:val="28"/>
          <w:szCs w:val="28"/>
        </w:rPr>
        <w:t>.2. Документы, предусмотренные подпунктами 3.2 – 3.1</w:t>
      </w:r>
      <w:r w:rsidR="00B92FFB">
        <w:rPr>
          <w:rFonts w:ascii="Times New Roman" w:hAnsi="Times New Roman" w:cs="Times New Roman"/>
          <w:sz w:val="28"/>
          <w:szCs w:val="28"/>
        </w:rPr>
        <w:t>1</w:t>
      </w:r>
      <w:r w:rsidRPr="00C718C2">
        <w:rPr>
          <w:rFonts w:ascii="Times New Roman" w:hAnsi="Times New Roman" w:cs="Times New Roman"/>
          <w:sz w:val="28"/>
          <w:szCs w:val="28"/>
        </w:rPr>
        <w:t xml:space="preserve"> настоящего Порядка, – в формате </w:t>
      </w:r>
      <w:r w:rsidR="00B92FFB">
        <w:rPr>
          <w:rFonts w:ascii="Times New Roman" w:hAnsi="Times New Roman" w:cs="Times New Roman"/>
          <w:sz w:val="28"/>
          <w:szCs w:val="28"/>
        </w:rPr>
        <w:t>.</w:t>
      </w:r>
      <w:r w:rsidRPr="00C718C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C718C2">
        <w:rPr>
          <w:rFonts w:ascii="Times New Roman" w:hAnsi="Times New Roman" w:cs="Times New Roman"/>
          <w:sz w:val="28"/>
          <w:szCs w:val="28"/>
        </w:rPr>
        <w:t>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5.</w:t>
      </w:r>
      <w:r w:rsidR="00637029">
        <w:rPr>
          <w:rFonts w:ascii="Times New Roman" w:hAnsi="Times New Roman" w:cs="Times New Roman"/>
          <w:sz w:val="28"/>
          <w:szCs w:val="28"/>
        </w:rPr>
        <w:t>3</w:t>
      </w:r>
      <w:r w:rsidRPr="00C718C2">
        <w:rPr>
          <w:rFonts w:ascii="Times New Roman" w:hAnsi="Times New Roman" w:cs="Times New Roman"/>
          <w:sz w:val="28"/>
          <w:szCs w:val="28"/>
        </w:rPr>
        <w:t xml:space="preserve">. </w:t>
      </w:r>
      <w:hyperlink r:id="rId19" w:history="1">
        <w:r w:rsidRPr="00C718C2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и документы, представленные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8C2">
        <w:rPr>
          <w:rFonts w:ascii="Times New Roman" w:hAnsi="Times New Roman" w:cs="Times New Roman"/>
          <w:sz w:val="28"/>
          <w:szCs w:val="28"/>
        </w:rPr>
        <w:t>(на карте электронной флэш-памяти), должны соответствовать заявке и документам, представленным на бумажном носителе.</w:t>
      </w:r>
    </w:p>
    <w:p w:rsidR="00EE5AB2" w:rsidRPr="00C718C2" w:rsidRDefault="00EE5AB2" w:rsidP="00EE5AB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5.</w:t>
      </w:r>
      <w:r w:rsidR="00637029">
        <w:rPr>
          <w:rFonts w:ascii="Times New Roman" w:hAnsi="Times New Roman" w:cs="Times New Roman"/>
          <w:sz w:val="28"/>
          <w:szCs w:val="28"/>
        </w:rPr>
        <w:t>4</w:t>
      </w:r>
      <w:r w:rsidRPr="00C718C2">
        <w:rPr>
          <w:rFonts w:ascii="Times New Roman" w:hAnsi="Times New Roman" w:cs="Times New Roman"/>
          <w:sz w:val="28"/>
          <w:szCs w:val="28"/>
        </w:rPr>
        <w:t xml:space="preserve">. </w:t>
      </w:r>
      <w:hyperlink r:id="rId20" w:history="1">
        <w:r w:rsidRPr="00C718C2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>
        <w:t xml:space="preserve"> </w:t>
      </w:r>
      <w:r w:rsidRPr="00B512FA">
        <w:rPr>
          <w:rFonts w:ascii="Times New Roman" w:hAnsi="Times New Roman" w:cs="Times New Roman"/>
          <w:sz w:val="28"/>
          <w:szCs w:val="28"/>
        </w:rPr>
        <w:t>инвестиционного проекта</w:t>
      </w:r>
      <w:r w:rsidRPr="00C718C2">
        <w:rPr>
          <w:rFonts w:ascii="Times New Roman" w:hAnsi="Times New Roman" w:cs="Times New Roman"/>
          <w:sz w:val="28"/>
          <w:szCs w:val="28"/>
        </w:rPr>
        <w:t xml:space="preserve"> подписываются руководителем (</w:t>
      </w:r>
      <w:r w:rsidR="00637029">
        <w:rPr>
          <w:rFonts w:ascii="Times New Roman" w:hAnsi="Times New Roman" w:cs="Times New Roman"/>
          <w:sz w:val="28"/>
          <w:szCs w:val="28"/>
        </w:rPr>
        <w:t>уполномоченным представителем) з</w:t>
      </w:r>
      <w:r w:rsidRPr="00C718C2">
        <w:rPr>
          <w:rFonts w:ascii="Times New Roman" w:hAnsi="Times New Roman" w:cs="Times New Roman"/>
          <w:sz w:val="28"/>
          <w:szCs w:val="28"/>
        </w:rPr>
        <w:t>аявителя на каждой странице документа.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5.5. Документы, предусмотренные подпунктами 3.2, 3.3, 3.5, 3.6, 3.10 настоящего Порядка, должны быть удостоверены подписью руководителя (уполномоченного представителя</w:t>
      </w:r>
      <w:r w:rsidR="00637029">
        <w:rPr>
          <w:rFonts w:ascii="Times New Roman" w:hAnsi="Times New Roman" w:cs="Times New Roman"/>
          <w:sz w:val="28"/>
          <w:szCs w:val="28"/>
        </w:rPr>
        <w:t>) з</w:t>
      </w:r>
      <w:r>
        <w:rPr>
          <w:rFonts w:ascii="Times New Roman" w:hAnsi="Times New Roman" w:cs="Times New Roman"/>
          <w:sz w:val="28"/>
          <w:szCs w:val="28"/>
        </w:rPr>
        <w:t xml:space="preserve">аявителя и заверены печатью </w:t>
      </w:r>
      <w:r w:rsidRPr="00C718C2">
        <w:rPr>
          <w:rFonts w:ascii="Times New Roman" w:hAnsi="Times New Roman" w:cs="Times New Roman"/>
          <w:sz w:val="28"/>
          <w:szCs w:val="28"/>
        </w:rPr>
        <w:t>(при</w:t>
      </w:r>
      <w:r w:rsidR="00637029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наличии).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lastRenderedPageBreak/>
        <w:t xml:space="preserve">5.6. Каждый экземпляр </w:t>
      </w:r>
      <w:hyperlink r:id="rId22" w:history="1">
        <w:r w:rsidRPr="00C718C2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и прилагаемые к ней документы, указанные в </w:t>
      </w:r>
      <w:hyperlink r:id="rId23" w:history="1">
        <w:r w:rsidRPr="00C718C2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настоящего Порядка, должны быть сброшюрованы </w:t>
      </w:r>
      <w:r w:rsidRPr="00C718C2">
        <w:rPr>
          <w:rFonts w:ascii="Times New Roman" w:hAnsi="Times New Roman" w:cs="Times New Roman"/>
          <w:sz w:val="28"/>
          <w:szCs w:val="28"/>
        </w:rPr>
        <w:br/>
        <w:t>в одно дело, заявка подши</w:t>
      </w:r>
      <w:r w:rsidR="00D3017B">
        <w:rPr>
          <w:rFonts w:ascii="Times New Roman" w:hAnsi="Times New Roman" w:cs="Times New Roman"/>
          <w:sz w:val="28"/>
          <w:szCs w:val="28"/>
        </w:rPr>
        <w:t>вается</w:t>
      </w:r>
      <w:r w:rsidRPr="00C718C2">
        <w:rPr>
          <w:rFonts w:ascii="Times New Roman" w:hAnsi="Times New Roman" w:cs="Times New Roman"/>
          <w:sz w:val="28"/>
          <w:szCs w:val="28"/>
        </w:rPr>
        <w:t xml:space="preserve"> первой.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5.7. </w:t>
      </w:r>
      <w:hyperlink r:id="rId24" w:history="1">
        <w:r w:rsidRPr="00C718C2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регистрируется в день ее поступления в администрацию.</w:t>
      </w:r>
    </w:p>
    <w:p w:rsidR="00255609" w:rsidRPr="00C718C2" w:rsidRDefault="00D3017B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просьбе з</w:t>
      </w:r>
      <w:r w:rsidR="00255609" w:rsidRPr="00C718C2">
        <w:rPr>
          <w:rFonts w:ascii="Times New Roman" w:hAnsi="Times New Roman" w:cs="Times New Roman"/>
          <w:sz w:val="28"/>
          <w:szCs w:val="28"/>
        </w:rPr>
        <w:t xml:space="preserve">аявителя сотрудник администрации ставит отметку </w:t>
      </w:r>
      <w:r w:rsidR="00255609" w:rsidRPr="00C718C2">
        <w:rPr>
          <w:rFonts w:ascii="Times New Roman" w:hAnsi="Times New Roman" w:cs="Times New Roman"/>
          <w:sz w:val="28"/>
          <w:szCs w:val="28"/>
        </w:rPr>
        <w:br/>
        <w:t xml:space="preserve">о регистрации на экземпляре </w:t>
      </w:r>
      <w:hyperlink r:id="rId25" w:history="1">
        <w:r w:rsidR="00255609" w:rsidRPr="00C718C2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="00BA5387">
        <w:rPr>
          <w:rFonts w:ascii="Times New Roman" w:hAnsi="Times New Roman" w:cs="Times New Roman"/>
          <w:sz w:val="28"/>
          <w:szCs w:val="28"/>
        </w:rPr>
        <w:t xml:space="preserve"> з</w:t>
      </w:r>
      <w:r w:rsidR="00255609" w:rsidRPr="00C718C2">
        <w:rPr>
          <w:rFonts w:ascii="Times New Roman" w:hAnsi="Times New Roman" w:cs="Times New Roman"/>
          <w:sz w:val="28"/>
          <w:szCs w:val="28"/>
        </w:rPr>
        <w:t>аявителя.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6. Администрация в течение трех рабочих дней после получения </w:t>
      </w:r>
      <w:hyperlink r:id="rId26" w:history="1">
        <w:r w:rsidRPr="00C718C2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</w:t>
      </w:r>
      <w:r w:rsidRPr="00C718C2">
        <w:rPr>
          <w:rFonts w:ascii="Times New Roman" w:hAnsi="Times New Roman" w:cs="Times New Roman"/>
          <w:sz w:val="28"/>
          <w:szCs w:val="28"/>
        </w:rPr>
        <w:t>определяет полноту (комплектнос</w:t>
      </w:r>
      <w:r>
        <w:rPr>
          <w:rFonts w:ascii="Times New Roman" w:hAnsi="Times New Roman" w:cs="Times New Roman"/>
          <w:sz w:val="28"/>
          <w:szCs w:val="28"/>
        </w:rPr>
        <w:t xml:space="preserve">ть) представленных документов, </w:t>
      </w:r>
      <w:r w:rsidRPr="00C718C2">
        <w:rPr>
          <w:rFonts w:ascii="Times New Roman" w:hAnsi="Times New Roman" w:cs="Times New Roman"/>
          <w:sz w:val="28"/>
          <w:szCs w:val="28"/>
        </w:rPr>
        <w:t>а также соответствие записей на электронном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8C2">
        <w:rPr>
          <w:rFonts w:ascii="Times New Roman" w:hAnsi="Times New Roman" w:cs="Times New Roman"/>
          <w:sz w:val="28"/>
          <w:szCs w:val="28"/>
        </w:rPr>
        <w:t>(на карте электронной флэш-памяти)</w:t>
      </w:r>
      <w:r>
        <w:rPr>
          <w:rFonts w:ascii="Times New Roman" w:hAnsi="Times New Roman" w:cs="Times New Roman"/>
          <w:sz w:val="28"/>
          <w:szCs w:val="28"/>
        </w:rPr>
        <w:t xml:space="preserve"> записям </w:t>
      </w:r>
      <w:r w:rsidRPr="00C718C2">
        <w:rPr>
          <w:rFonts w:ascii="Times New Roman" w:hAnsi="Times New Roman" w:cs="Times New Roman"/>
          <w:sz w:val="28"/>
          <w:szCs w:val="28"/>
        </w:rPr>
        <w:t xml:space="preserve">в документах, представленных </w:t>
      </w:r>
      <w:r>
        <w:rPr>
          <w:rFonts w:ascii="Times New Roman" w:hAnsi="Times New Roman" w:cs="Times New Roman"/>
          <w:sz w:val="28"/>
          <w:szCs w:val="28"/>
        </w:rPr>
        <w:t>на бумажных носителях.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718C2">
        <w:rPr>
          <w:rFonts w:ascii="Times New Roman" w:hAnsi="Times New Roman" w:cs="Times New Roman"/>
          <w:sz w:val="28"/>
          <w:szCs w:val="28"/>
        </w:rPr>
        <w:t xml:space="preserve"> случае представления неполного пакета документов </w:t>
      </w:r>
      <w:r w:rsidRPr="00C718C2">
        <w:rPr>
          <w:rFonts w:ascii="Times New Roman" w:hAnsi="Times New Roman" w:cs="Times New Roman"/>
          <w:sz w:val="28"/>
          <w:szCs w:val="28"/>
        </w:rPr>
        <w:br/>
        <w:t>или несоответствия вида</w:t>
      </w:r>
      <w:r>
        <w:rPr>
          <w:rFonts w:ascii="Times New Roman" w:hAnsi="Times New Roman" w:cs="Times New Roman"/>
          <w:sz w:val="28"/>
          <w:szCs w:val="28"/>
        </w:rPr>
        <w:t xml:space="preserve"> и содержания</w:t>
      </w:r>
      <w:r w:rsidRPr="00C718C2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электронном носителе </w:t>
      </w:r>
      <w:r w:rsidRPr="00C718C2">
        <w:rPr>
          <w:rFonts w:ascii="Times New Roman" w:hAnsi="Times New Roman" w:cs="Times New Roman"/>
          <w:sz w:val="28"/>
          <w:szCs w:val="28"/>
        </w:rPr>
        <w:t>(на карте электронной флэш-памяти)</w:t>
      </w:r>
      <w:r>
        <w:rPr>
          <w:rFonts w:ascii="Times New Roman" w:hAnsi="Times New Roman" w:cs="Times New Roman"/>
          <w:sz w:val="28"/>
          <w:szCs w:val="28"/>
        </w:rPr>
        <w:t xml:space="preserve"> виду и содержанию документов </w:t>
      </w:r>
      <w:r>
        <w:rPr>
          <w:rFonts w:ascii="Times New Roman" w:hAnsi="Times New Roman" w:cs="Times New Roman"/>
          <w:sz w:val="28"/>
          <w:szCs w:val="28"/>
        </w:rPr>
        <w:br/>
        <w:t>на бумажном носителе</w:t>
      </w:r>
      <w:r w:rsidRPr="00C718C2">
        <w:rPr>
          <w:rFonts w:ascii="Times New Roman" w:hAnsi="Times New Roman" w:cs="Times New Roman"/>
          <w:sz w:val="28"/>
          <w:szCs w:val="28"/>
        </w:rPr>
        <w:t xml:space="preserve"> возвращает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345D52">
        <w:rPr>
          <w:rFonts w:ascii="Times New Roman" w:hAnsi="Times New Roman" w:cs="Times New Roman"/>
          <w:sz w:val="28"/>
          <w:szCs w:val="28"/>
        </w:rPr>
        <w:t xml:space="preserve"> з</w:t>
      </w:r>
      <w:r w:rsidRPr="00C718C2">
        <w:rPr>
          <w:rFonts w:ascii="Times New Roman" w:hAnsi="Times New Roman" w:cs="Times New Roman"/>
          <w:sz w:val="28"/>
          <w:szCs w:val="28"/>
        </w:rPr>
        <w:t>аявите</w:t>
      </w:r>
      <w:r>
        <w:rPr>
          <w:rFonts w:ascii="Times New Roman" w:hAnsi="Times New Roman" w:cs="Times New Roman"/>
          <w:sz w:val="28"/>
          <w:szCs w:val="28"/>
        </w:rPr>
        <w:t xml:space="preserve">лю с </w:t>
      </w:r>
      <w:r w:rsidR="00345D52">
        <w:rPr>
          <w:rFonts w:ascii="Times New Roman" w:hAnsi="Times New Roman" w:cs="Times New Roman"/>
          <w:sz w:val="28"/>
          <w:szCs w:val="28"/>
        </w:rPr>
        <w:t xml:space="preserve">письменным </w:t>
      </w:r>
      <w:r>
        <w:rPr>
          <w:rFonts w:ascii="Times New Roman" w:hAnsi="Times New Roman" w:cs="Times New Roman"/>
          <w:sz w:val="28"/>
          <w:szCs w:val="28"/>
        </w:rPr>
        <w:t xml:space="preserve">объяснением причин отказа </w:t>
      </w:r>
      <w:r w:rsidRPr="00C718C2">
        <w:rPr>
          <w:rFonts w:ascii="Times New Roman" w:hAnsi="Times New Roman" w:cs="Times New Roman"/>
          <w:sz w:val="28"/>
          <w:szCs w:val="28"/>
        </w:rPr>
        <w:t xml:space="preserve">в принятии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C718C2">
        <w:rPr>
          <w:rFonts w:ascii="Times New Roman" w:hAnsi="Times New Roman" w:cs="Times New Roman"/>
          <w:sz w:val="28"/>
          <w:szCs w:val="28"/>
        </w:rPr>
        <w:t>к рассмотрению.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В случае возврата </w:t>
      </w:r>
      <w:hyperlink r:id="rId27" w:history="1">
        <w:r w:rsidRPr="00C718C2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</w:t>
      </w:r>
      <w:r w:rsidR="00345D52">
        <w:rPr>
          <w:rFonts w:ascii="Times New Roman" w:hAnsi="Times New Roman" w:cs="Times New Roman"/>
          <w:sz w:val="28"/>
          <w:szCs w:val="28"/>
        </w:rPr>
        <w:t>и прилагаемых к ней документов за</w:t>
      </w:r>
      <w:r w:rsidRPr="00C718C2">
        <w:rPr>
          <w:rFonts w:ascii="Times New Roman" w:hAnsi="Times New Roman" w:cs="Times New Roman"/>
          <w:sz w:val="28"/>
          <w:szCs w:val="28"/>
        </w:rPr>
        <w:t>явитель вправе направить ее повторно после устранения причин, послуживших основанием для возврата.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7. Администрация рассматривает </w:t>
      </w:r>
      <w:hyperlink r:id="rId28" w:history="1">
        <w:r w:rsidRPr="00C718C2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в течение пятнадцати рабочих дней с даты ее регистрации и принимает решение об отклонении заявки либо</w:t>
      </w:r>
      <w:r w:rsidR="00345D52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о ее принятии.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8. Решение об отклонении </w:t>
      </w:r>
      <w:hyperlink r:id="rId29" w:history="1">
        <w:r w:rsidRPr="00C718C2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администрация принимает </w:t>
      </w:r>
      <w:r w:rsidRPr="00C718C2">
        <w:rPr>
          <w:rFonts w:ascii="Times New Roman" w:hAnsi="Times New Roman" w:cs="Times New Roman"/>
          <w:sz w:val="28"/>
          <w:szCs w:val="28"/>
        </w:rPr>
        <w:br/>
        <w:t>в следующих случаях: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8.1. Несоответстви</w:t>
      </w:r>
      <w:r w:rsidR="00DF1FDB">
        <w:rPr>
          <w:rFonts w:ascii="Times New Roman" w:hAnsi="Times New Roman" w:cs="Times New Roman"/>
          <w:sz w:val="28"/>
          <w:szCs w:val="28"/>
        </w:rPr>
        <w:t>я</w:t>
      </w:r>
      <w:r w:rsidRPr="00C718C2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C718C2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и (или) прилагаемых к ней документов требованиям, предъявляемым к форме и (или) порядку их представления.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8.2. Несоответстви</w:t>
      </w:r>
      <w:r w:rsidR="00DF1FDB">
        <w:rPr>
          <w:rFonts w:ascii="Times New Roman" w:hAnsi="Times New Roman" w:cs="Times New Roman"/>
          <w:sz w:val="28"/>
          <w:szCs w:val="28"/>
        </w:rPr>
        <w:t>я з</w:t>
      </w:r>
      <w:r w:rsidRPr="00C718C2">
        <w:rPr>
          <w:rFonts w:ascii="Times New Roman" w:hAnsi="Times New Roman" w:cs="Times New Roman"/>
          <w:sz w:val="28"/>
          <w:szCs w:val="28"/>
        </w:rPr>
        <w:t>аявителя и (или) инвестиционного проекта установленным нормативными документами</w:t>
      </w:r>
      <w:r w:rsidR="00DF1FDB">
        <w:rPr>
          <w:rFonts w:ascii="Times New Roman" w:hAnsi="Times New Roman" w:cs="Times New Roman"/>
          <w:sz w:val="28"/>
          <w:szCs w:val="28"/>
        </w:rPr>
        <w:t xml:space="preserve"> </w:t>
      </w:r>
      <w:r w:rsidRPr="00C718C2">
        <w:rPr>
          <w:rFonts w:ascii="Times New Roman" w:hAnsi="Times New Roman" w:cs="Times New Roman"/>
          <w:sz w:val="28"/>
          <w:szCs w:val="28"/>
        </w:rPr>
        <w:t xml:space="preserve">требованиям к резидентам территории опережающего </w:t>
      </w:r>
      <w:r w:rsidR="00DF1FDB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Pr="00C718C2">
        <w:rPr>
          <w:rFonts w:ascii="Times New Roman" w:hAnsi="Times New Roman" w:cs="Times New Roman"/>
          <w:sz w:val="28"/>
          <w:szCs w:val="28"/>
        </w:rPr>
        <w:t>развития и</w:t>
      </w:r>
      <w:r w:rsidR="00DF1FDB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(или)</w:t>
      </w:r>
      <w:r w:rsidR="00DF1FDB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инвестиционным проектам.</w:t>
      </w:r>
    </w:p>
    <w:p w:rsidR="00255609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8.3. </w:t>
      </w:r>
      <w:r w:rsidR="00DF1FDB">
        <w:rPr>
          <w:rFonts w:ascii="Times New Roman" w:hAnsi="Times New Roman" w:cs="Times New Roman"/>
          <w:sz w:val="28"/>
          <w:szCs w:val="28"/>
        </w:rPr>
        <w:t>Содержания в представленной заявке и (или) прилагаемых к</w:t>
      </w:r>
      <w:r w:rsidR="001A63DB">
        <w:rPr>
          <w:rFonts w:ascii="Times New Roman" w:hAnsi="Times New Roman" w:cs="Times New Roman"/>
          <w:sz w:val="28"/>
          <w:szCs w:val="28"/>
        </w:rPr>
        <w:t> </w:t>
      </w:r>
      <w:r w:rsidR="00DF1FDB">
        <w:rPr>
          <w:rFonts w:ascii="Times New Roman" w:hAnsi="Times New Roman" w:cs="Times New Roman"/>
          <w:sz w:val="28"/>
          <w:szCs w:val="28"/>
        </w:rPr>
        <w:t>ней</w:t>
      </w:r>
      <w:r w:rsidR="001A63DB">
        <w:rPr>
          <w:rFonts w:ascii="Times New Roman" w:hAnsi="Times New Roman" w:cs="Times New Roman"/>
          <w:sz w:val="28"/>
          <w:szCs w:val="28"/>
        </w:rPr>
        <w:t> </w:t>
      </w:r>
      <w:r w:rsidR="00DF1FDB">
        <w:rPr>
          <w:rFonts w:ascii="Times New Roman" w:hAnsi="Times New Roman" w:cs="Times New Roman"/>
          <w:sz w:val="28"/>
          <w:szCs w:val="28"/>
        </w:rPr>
        <w:t>документах недостоверных сведений.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Pr="00D17BBA">
        <w:rPr>
          <w:rFonts w:ascii="Times New Roman" w:hAnsi="Times New Roman" w:cs="Times New Roman"/>
          <w:sz w:val="28"/>
          <w:szCs w:val="28"/>
        </w:rPr>
        <w:t>Наличи</w:t>
      </w:r>
      <w:r w:rsidR="00DF1FDB">
        <w:rPr>
          <w:rFonts w:ascii="Times New Roman" w:hAnsi="Times New Roman" w:cs="Times New Roman"/>
          <w:sz w:val="28"/>
          <w:szCs w:val="28"/>
        </w:rPr>
        <w:t>я</w:t>
      </w:r>
      <w:r w:rsidRPr="00D17BBA">
        <w:rPr>
          <w:rFonts w:ascii="Times New Roman" w:hAnsi="Times New Roman" w:cs="Times New Roman"/>
          <w:sz w:val="28"/>
          <w:szCs w:val="28"/>
        </w:rPr>
        <w:t xml:space="preserve"> у </w:t>
      </w:r>
      <w:r w:rsidR="00DF1FDB">
        <w:rPr>
          <w:rFonts w:ascii="Times New Roman" w:hAnsi="Times New Roman" w:cs="Times New Roman"/>
          <w:sz w:val="28"/>
          <w:szCs w:val="28"/>
        </w:rPr>
        <w:t>з</w:t>
      </w:r>
      <w:r w:rsidRPr="00D17BBA">
        <w:rPr>
          <w:rFonts w:ascii="Times New Roman" w:hAnsi="Times New Roman" w:cs="Times New Roman"/>
          <w:sz w:val="28"/>
          <w:szCs w:val="28"/>
        </w:rPr>
        <w:t>аявителя филиала, представительства или</w:t>
      </w:r>
      <w:r w:rsidR="001A63DB">
        <w:rPr>
          <w:rFonts w:ascii="Times New Roman" w:hAnsi="Times New Roman" w:cs="Times New Roman"/>
          <w:sz w:val="28"/>
          <w:szCs w:val="28"/>
        </w:rPr>
        <w:t> </w:t>
      </w:r>
      <w:r w:rsidRPr="00D17BBA">
        <w:rPr>
          <w:rFonts w:ascii="Times New Roman" w:hAnsi="Times New Roman" w:cs="Times New Roman"/>
          <w:sz w:val="28"/>
          <w:szCs w:val="28"/>
        </w:rPr>
        <w:t>иных</w:t>
      </w:r>
      <w:r w:rsidR="001A63DB">
        <w:rPr>
          <w:rFonts w:ascii="Times New Roman" w:hAnsi="Times New Roman" w:cs="Times New Roman"/>
          <w:sz w:val="28"/>
          <w:szCs w:val="28"/>
        </w:rPr>
        <w:t> </w:t>
      </w:r>
      <w:r w:rsidRPr="00D17BBA">
        <w:rPr>
          <w:rFonts w:ascii="Times New Roman" w:hAnsi="Times New Roman" w:cs="Times New Roman"/>
          <w:sz w:val="28"/>
          <w:szCs w:val="28"/>
        </w:rPr>
        <w:t>обособленных структурных подразделений, расположенных за</w:t>
      </w:r>
      <w:r w:rsidR="001A63DB">
        <w:rPr>
          <w:rFonts w:ascii="Times New Roman" w:hAnsi="Times New Roman" w:cs="Times New Roman"/>
          <w:sz w:val="28"/>
          <w:szCs w:val="28"/>
        </w:rPr>
        <w:t> </w:t>
      </w:r>
      <w:r w:rsidRPr="00D17BBA">
        <w:rPr>
          <w:rFonts w:ascii="Times New Roman" w:hAnsi="Times New Roman" w:cs="Times New Roman"/>
          <w:sz w:val="28"/>
          <w:szCs w:val="28"/>
        </w:rPr>
        <w:t>пределами территории опе</w:t>
      </w:r>
      <w:r w:rsidR="000B092B">
        <w:rPr>
          <w:rFonts w:ascii="Times New Roman" w:hAnsi="Times New Roman" w:cs="Times New Roman"/>
          <w:sz w:val="28"/>
          <w:szCs w:val="28"/>
        </w:rPr>
        <w:t xml:space="preserve">режающего </w:t>
      </w:r>
      <w:r w:rsidR="00BA5387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="000B092B">
        <w:rPr>
          <w:rFonts w:ascii="Times New Roman" w:hAnsi="Times New Roman" w:cs="Times New Roman"/>
          <w:sz w:val="28"/>
          <w:szCs w:val="28"/>
        </w:rPr>
        <w:t>развития, на которой з</w:t>
      </w:r>
      <w:r w:rsidRPr="00D17BBA">
        <w:rPr>
          <w:rFonts w:ascii="Times New Roman" w:hAnsi="Times New Roman" w:cs="Times New Roman"/>
          <w:sz w:val="28"/>
          <w:szCs w:val="28"/>
        </w:rPr>
        <w:t>аявитель планирует осуществлять свою деятельность.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9. В течение трех рабочих дней с даты принятия решения </w:t>
      </w:r>
      <w:r w:rsidRPr="00C718C2">
        <w:rPr>
          <w:rFonts w:ascii="Times New Roman" w:hAnsi="Times New Roman" w:cs="Times New Roman"/>
          <w:sz w:val="28"/>
          <w:szCs w:val="28"/>
        </w:rPr>
        <w:br/>
        <w:t xml:space="preserve">об отклонении </w:t>
      </w:r>
      <w:hyperlink r:id="rId31" w:history="1">
        <w:r w:rsidRPr="00C718C2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ад</w:t>
      </w:r>
      <w:r w:rsidR="000B092B">
        <w:rPr>
          <w:rFonts w:ascii="Times New Roman" w:hAnsi="Times New Roman" w:cs="Times New Roman"/>
          <w:sz w:val="28"/>
          <w:szCs w:val="28"/>
        </w:rPr>
        <w:t>министрация уведомляет об этом з</w:t>
      </w:r>
      <w:r w:rsidRPr="00C718C2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Pr="00C718C2">
        <w:rPr>
          <w:rFonts w:ascii="Times New Roman" w:hAnsi="Times New Roman" w:cs="Times New Roman"/>
          <w:sz w:val="28"/>
          <w:szCs w:val="28"/>
        </w:rPr>
        <w:br/>
      </w:r>
      <w:r w:rsidRPr="00E32933">
        <w:rPr>
          <w:rFonts w:ascii="Times New Roman" w:hAnsi="Times New Roman" w:cs="Times New Roman"/>
          <w:sz w:val="28"/>
          <w:szCs w:val="28"/>
        </w:rPr>
        <w:t>в письменной форме</w:t>
      </w:r>
      <w:r w:rsidRPr="00C718C2">
        <w:rPr>
          <w:rFonts w:ascii="Times New Roman" w:hAnsi="Times New Roman" w:cs="Times New Roman"/>
          <w:sz w:val="28"/>
          <w:szCs w:val="28"/>
        </w:rPr>
        <w:t xml:space="preserve"> с указанием мотивированных оснований отклонения</w:t>
      </w:r>
      <w:r w:rsidR="00A54541">
        <w:rPr>
          <w:rFonts w:ascii="Times New Roman" w:hAnsi="Times New Roman" w:cs="Times New Roman"/>
          <w:sz w:val="28"/>
          <w:szCs w:val="28"/>
        </w:rPr>
        <w:t xml:space="preserve"> и возвращает заявку с  приложением документов, предусмотренных пунктом</w:t>
      </w:r>
      <w:r w:rsidR="004B376E">
        <w:rPr>
          <w:rFonts w:ascii="Times New Roman" w:hAnsi="Times New Roman" w:cs="Times New Roman"/>
          <w:sz w:val="28"/>
          <w:szCs w:val="28"/>
        </w:rPr>
        <w:t> </w:t>
      </w:r>
      <w:r w:rsidR="00A54541">
        <w:rPr>
          <w:rFonts w:ascii="Times New Roman" w:hAnsi="Times New Roman" w:cs="Times New Roman"/>
          <w:sz w:val="28"/>
          <w:szCs w:val="28"/>
        </w:rPr>
        <w:t>3 Порядка</w:t>
      </w:r>
      <w:r w:rsidR="0087193F">
        <w:rPr>
          <w:rFonts w:ascii="Times New Roman" w:hAnsi="Times New Roman" w:cs="Times New Roman"/>
          <w:sz w:val="28"/>
          <w:szCs w:val="28"/>
        </w:rPr>
        <w:t>,</w:t>
      </w:r>
      <w:r w:rsidR="004B376E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C71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933">
        <w:rPr>
          <w:rFonts w:ascii="Times New Roman" w:hAnsi="Times New Roman" w:cs="Times New Roman"/>
          <w:sz w:val="28"/>
          <w:szCs w:val="28"/>
        </w:rPr>
        <w:t>Уведомление направляется на адрес электронной почты, указанный в заявке.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10. В случае отклонения </w:t>
      </w:r>
      <w:hyperlink r:id="rId32" w:history="1">
        <w:r w:rsidRPr="00C718C2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</w:t>
      </w:r>
      <w:r w:rsidR="000B092B">
        <w:rPr>
          <w:rFonts w:ascii="Times New Roman" w:hAnsi="Times New Roman" w:cs="Times New Roman"/>
          <w:sz w:val="28"/>
          <w:szCs w:val="28"/>
        </w:rPr>
        <w:t>з</w:t>
      </w:r>
      <w:r w:rsidRPr="00C718C2">
        <w:rPr>
          <w:rFonts w:ascii="Times New Roman" w:hAnsi="Times New Roman" w:cs="Times New Roman"/>
          <w:sz w:val="28"/>
          <w:szCs w:val="28"/>
        </w:rPr>
        <w:t xml:space="preserve">аявитель вправе направить </w:t>
      </w:r>
      <w:r w:rsidRPr="00C718C2">
        <w:rPr>
          <w:rFonts w:ascii="Times New Roman" w:hAnsi="Times New Roman" w:cs="Times New Roman"/>
          <w:sz w:val="28"/>
          <w:szCs w:val="28"/>
        </w:rPr>
        <w:br/>
        <w:t xml:space="preserve">ее повторно после устранения причин, послуживших основанием </w:t>
      </w:r>
      <w:r w:rsidRPr="00C718C2">
        <w:rPr>
          <w:rFonts w:ascii="Times New Roman" w:hAnsi="Times New Roman" w:cs="Times New Roman"/>
          <w:sz w:val="28"/>
          <w:szCs w:val="28"/>
        </w:rPr>
        <w:br/>
        <w:t>для отклонения.</w:t>
      </w:r>
    </w:p>
    <w:p w:rsidR="00255609" w:rsidRPr="00C718C2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11. В случае принятия решения о приеме заявки администрация 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br/>
        <w:t xml:space="preserve">в течение пяти рабочих дней с даты его принятия направляет 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министерство экономического развития и поддержки предпринимательства Кировской области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уполномоченный орган) на бумажном носителе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и в электронном виде: </w:t>
      </w:r>
    </w:p>
    <w:p w:rsidR="00255609" w:rsidRPr="00C718C2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18C2">
        <w:rPr>
          <w:rFonts w:ascii="Times New Roman" w:hAnsi="Times New Roman" w:cs="Times New Roman"/>
          <w:b w:val="0"/>
          <w:sz w:val="28"/>
          <w:szCs w:val="28"/>
        </w:rPr>
        <w:t>11.1. Заключение, содержащее:</w:t>
      </w:r>
    </w:p>
    <w:p w:rsidR="00255609" w:rsidRPr="00C718C2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18C2">
        <w:rPr>
          <w:rFonts w:ascii="Times New Roman" w:hAnsi="Times New Roman" w:cs="Times New Roman"/>
          <w:b w:val="0"/>
          <w:sz w:val="28"/>
          <w:szCs w:val="28"/>
        </w:rPr>
        <w:t>оценку соответствия заявителя и инвестиционного проекта требованиям, установленным нормативными документами;</w:t>
      </w:r>
    </w:p>
    <w:p w:rsidR="00255609" w:rsidRPr="00C718C2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оценку соответствия заявителя требованиям, предъявляемым законодательством о налогах и сборах к налогоплательщикам – резидентам территории опережающего </w:t>
      </w:r>
      <w:r w:rsidR="000B092B">
        <w:rPr>
          <w:rFonts w:ascii="Times New Roman" w:hAnsi="Times New Roman" w:cs="Times New Roman"/>
          <w:b w:val="0"/>
          <w:sz w:val="28"/>
          <w:szCs w:val="28"/>
        </w:rPr>
        <w:t xml:space="preserve">социально-экономического 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развития;</w:t>
      </w:r>
    </w:p>
    <w:p w:rsidR="00255609" w:rsidRPr="00C718C2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основные сведения об инвестиционном проекте </w:t>
      </w:r>
      <w:r w:rsidR="008E63A2">
        <w:rPr>
          <w:rFonts w:ascii="Times New Roman" w:hAnsi="Times New Roman" w:cs="Times New Roman"/>
          <w:b w:val="0"/>
          <w:sz w:val="28"/>
          <w:szCs w:val="28"/>
        </w:rPr>
        <w:t>з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аявителя</w:t>
      </w:r>
      <w:r w:rsidR="008804EB">
        <w:rPr>
          <w:rFonts w:ascii="Times New Roman" w:hAnsi="Times New Roman" w:cs="Times New Roman"/>
          <w:b w:val="0"/>
          <w:sz w:val="28"/>
          <w:szCs w:val="28"/>
        </w:rPr>
        <w:t xml:space="preserve">, указанные в пунктах 3, 7, 10, 12, 13, 16, 18, 19 Паспорта инвестиционного проекта согласно </w:t>
      </w:r>
      <w:r w:rsidR="007744EF">
        <w:rPr>
          <w:rFonts w:ascii="Times New Roman" w:hAnsi="Times New Roman" w:cs="Times New Roman"/>
          <w:b w:val="0"/>
          <w:sz w:val="28"/>
          <w:szCs w:val="28"/>
        </w:rPr>
        <w:t>п</w:t>
      </w:r>
      <w:r w:rsidR="008804EB">
        <w:rPr>
          <w:rFonts w:ascii="Times New Roman" w:hAnsi="Times New Roman" w:cs="Times New Roman"/>
          <w:b w:val="0"/>
          <w:sz w:val="28"/>
          <w:szCs w:val="28"/>
        </w:rPr>
        <w:t>риложению №</w:t>
      </w:r>
      <w:r w:rsidR="008719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04EB">
        <w:rPr>
          <w:rFonts w:ascii="Times New Roman" w:hAnsi="Times New Roman" w:cs="Times New Roman"/>
          <w:b w:val="0"/>
          <w:sz w:val="28"/>
          <w:szCs w:val="28"/>
        </w:rPr>
        <w:t>2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55609" w:rsidRPr="00C718C2" w:rsidRDefault="00255609" w:rsidP="00623A8D">
      <w:pPr>
        <w:pStyle w:val="ConsPlusTitle"/>
        <w:widowControl/>
        <w:spacing w:line="38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18C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сведения о наличии (отсутствии) необходимых для реализации инвестиционного проекта </w:t>
      </w:r>
      <w:r w:rsidR="008E63A2">
        <w:rPr>
          <w:rFonts w:ascii="Times New Roman" w:hAnsi="Times New Roman" w:cs="Times New Roman"/>
          <w:b w:val="0"/>
          <w:sz w:val="28"/>
          <w:szCs w:val="28"/>
        </w:rPr>
        <w:t>з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аявителя объектов инженерной, коммунальной, транспортной инфраструктуры и иной инфраструктуры территории опережающего </w:t>
      </w:r>
      <w:r w:rsidR="008E63A2">
        <w:rPr>
          <w:rFonts w:ascii="Times New Roman" w:hAnsi="Times New Roman" w:cs="Times New Roman"/>
          <w:b w:val="0"/>
          <w:sz w:val="28"/>
          <w:szCs w:val="28"/>
        </w:rPr>
        <w:t xml:space="preserve">социально-экономического 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развития с учетом существующей загрузки мощностей, а также информацию об имеющихся инфраструктурных ограничениях (при наличии) с предложениями по их устранению, </w:t>
      </w:r>
      <w:r w:rsidR="005A094D">
        <w:rPr>
          <w:rFonts w:ascii="Times New Roman" w:hAnsi="Times New Roman" w:cs="Times New Roman"/>
          <w:b w:val="0"/>
          <w:sz w:val="28"/>
          <w:szCs w:val="28"/>
        </w:rPr>
        <w:t>о 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достаточн</w:t>
      </w:r>
      <w:r w:rsidR="00AE409B">
        <w:rPr>
          <w:rFonts w:ascii="Times New Roman" w:hAnsi="Times New Roman" w:cs="Times New Roman"/>
          <w:b w:val="0"/>
          <w:sz w:val="28"/>
          <w:szCs w:val="28"/>
        </w:rPr>
        <w:t>ости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409B" w:rsidRPr="00C718C2">
        <w:rPr>
          <w:rFonts w:ascii="Times New Roman" w:hAnsi="Times New Roman" w:cs="Times New Roman"/>
          <w:b w:val="0"/>
          <w:sz w:val="28"/>
          <w:szCs w:val="28"/>
        </w:rPr>
        <w:t>указанны</w:t>
      </w:r>
      <w:r w:rsidR="00AE409B">
        <w:rPr>
          <w:rFonts w:ascii="Times New Roman" w:hAnsi="Times New Roman" w:cs="Times New Roman"/>
          <w:b w:val="0"/>
          <w:sz w:val="28"/>
          <w:szCs w:val="28"/>
        </w:rPr>
        <w:t>х</w:t>
      </w:r>
      <w:r w:rsidR="00AE409B" w:rsidRPr="00C718C2">
        <w:rPr>
          <w:rFonts w:ascii="Times New Roman" w:hAnsi="Times New Roman" w:cs="Times New Roman"/>
          <w:b w:val="0"/>
          <w:sz w:val="28"/>
          <w:szCs w:val="28"/>
        </w:rPr>
        <w:t xml:space="preserve"> ресурс</w:t>
      </w:r>
      <w:r w:rsidR="00AE409B">
        <w:rPr>
          <w:rFonts w:ascii="Times New Roman" w:hAnsi="Times New Roman" w:cs="Times New Roman"/>
          <w:b w:val="0"/>
          <w:sz w:val="28"/>
          <w:szCs w:val="28"/>
        </w:rPr>
        <w:t>ов</w:t>
      </w:r>
      <w:r w:rsidR="00AE409B" w:rsidRPr="00C718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для обеспечения реализации инвестиционного проекта </w:t>
      </w:r>
      <w:r w:rsidR="008E63A2">
        <w:rPr>
          <w:rFonts w:ascii="Times New Roman" w:hAnsi="Times New Roman" w:cs="Times New Roman"/>
          <w:b w:val="0"/>
          <w:sz w:val="28"/>
          <w:szCs w:val="28"/>
        </w:rPr>
        <w:t>з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аявителя;</w:t>
      </w:r>
    </w:p>
    <w:p w:rsidR="00255609" w:rsidRPr="00C718C2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результаты анализа </w:t>
      </w:r>
      <w:r w:rsidRPr="00B512FA">
        <w:rPr>
          <w:rFonts w:ascii="Times New Roman" w:hAnsi="Times New Roman" w:cs="Times New Roman"/>
          <w:b w:val="0"/>
          <w:sz w:val="28"/>
          <w:szCs w:val="28"/>
        </w:rPr>
        <w:t>паспорт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12FA">
        <w:rPr>
          <w:rFonts w:ascii="Times New Roman" w:hAnsi="Times New Roman" w:cs="Times New Roman"/>
          <w:b w:val="0"/>
          <w:sz w:val="28"/>
          <w:szCs w:val="28"/>
        </w:rPr>
        <w:t xml:space="preserve"> инвестиционного проекта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63A2">
        <w:rPr>
          <w:rFonts w:ascii="Times New Roman" w:hAnsi="Times New Roman" w:cs="Times New Roman"/>
          <w:b w:val="0"/>
          <w:sz w:val="28"/>
          <w:szCs w:val="28"/>
        </w:rPr>
        <w:t>з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аявителя;</w:t>
      </w:r>
    </w:p>
    <w:p w:rsidR="00255609" w:rsidRPr="00C718C2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18C2">
        <w:rPr>
          <w:rFonts w:ascii="Times New Roman" w:hAnsi="Times New Roman" w:cs="Times New Roman"/>
          <w:b w:val="0"/>
          <w:sz w:val="28"/>
          <w:szCs w:val="28"/>
        </w:rPr>
        <w:t>оценку социально-экономического эффекта от реал</w:t>
      </w:r>
      <w:r w:rsidR="008E63A2">
        <w:rPr>
          <w:rFonts w:ascii="Times New Roman" w:hAnsi="Times New Roman" w:cs="Times New Roman"/>
          <w:b w:val="0"/>
          <w:sz w:val="28"/>
          <w:szCs w:val="28"/>
        </w:rPr>
        <w:t>изации инвестиционного проекта з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аявителя;</w:t>
      </w:r>
    </w:p>
    <w:p w:rsidR="00255609" w:rsidRPr="00C718C2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основные характеристики производимых </w:t>
      </w:r>
      <w:r w:rsidR="008E63A2">
        <w:rPr>
          <w:rFonts w:ascii="Times New Roman" w:hAnsi="Times New Roman" w:cs="Times New Roman"/>
          <w:b w:val="0"/>
          <w:sz w:val="28"/>
          <w:szCs w:val="28"/>
        </w:rPr>
        <w:t>з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аявителем товаров (выполняемых работ, оказываемых услуг), предусмотренных инвестиционным проектом (включая ассортиментную, качественную, количественную, стоимостную характеристики);</w:t>
      </w:r>
    </w:p>
    <w:p w:rsidR="00255609" w:rsidRPr="00C718C2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18C2">
        <w:rPr>
          <w:rFonts w:ascii="Times New Roman" w:hAnsi="Times New Roman" w:cs="Times New Roman"/>
          <w:b w:val="0"/>
          <w:sz w:val="28"/>
          <w:szCs w:val="28"/>
        </w:rPr>
        <w:t>оценку соответс</w:t>
      </w:r>
      <w:r w:rsidR="00B950DF">
        <w:rPr>
          <w:rFonts w:ascii="Times New Roman" w:hAnsi="Times New Roman" w:cs="Times New Roman"/>
          <w:b w:val="0"/>
          <w:sz w:val="28"/>
          <w:szCs w:val="28"/>
        </w:rPr>
        <w:t>твия планируемого к реализации з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аявителем инвестиционного проекта целям и задачам документов стратегического планирования соответствующего муниципального образования;</w:t>
      </w:r>
    </w:p>
    <w:p w:rsidR="00255609" w:rsidRPr="00C718C2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18C2">
        <w:rPr>
          <w:rFonts w:ascii="Times New Roman" w:hAnsi="Times New Roman" w:cs="Times New Roman"/>
          <w:b w:val="0"/>
          <w:sz w:val="28"/>
          <w:szCs w:val="28"/>
        </w:rPr>
        <w:t>вывод о</w:t>
      </w:r>
      <w:r w:rsidR="00B950DF">
        <w:rPr>
          <w:rFonts w:ascii="Times New Roman" w:hAnsi="Times New Roman" w:cs="Times New Roman"/>
          <w:b w:val="0"/>
          <w:sz w:val="28"/>
          <w:szCs w:val="28"/>
        </w:rPr>
        <w:t xml:space="preserve"> целесообразности заключения с з</w:t>
      </w:r>
      <w:r w:rsidR="00623A8D">
        <w:rPr>
          <w:rFonts w:ascii="Times New Roman" w:hAnsi="Times New Roman" w:cs="Times New Roman"/>
          <w:b w:val="0"/>
          <w:sz w:val="28"/>
          <w:szCs w:val="28"/>
        </w:rPr>
        <w:t>аявителем С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оглашения</w:t>
      </w:r>
      <w:r w:rsidR="00623A8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11.2. Заявку и прилагаемые к ней документы, предусмотренные пунктом 3 настоящего Порядка, в том числе документы (информацию), полученные в рамках дополнительных запросов.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12. Уполномоченный орган в течение трех рабочих дней с даты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0DF">
        <w:rPr>
          <w:rFonts w:ascii="Times New Roman" w:hAnsi="Times New Roman" w:cs="Times New Roman"/>
          <w:sz w:val="28"/>
          <w:szCs w:val="28"/>
        </w:rPr>
        <w:t>з</w:t>
      </w:r>
      <w:r w:rsidRPr="00C718C2">
        <w:rPr>
          <w:rFonts w:ascii="Times New Roman" w:hAnsi="Times New Roman" w:cs="Times New Roman"/>
          <w:sz w:val="28"/>
          <w:szCs w:val="28"/>
        </w:rPr>
        <w:t>аявки</w:t>
      </w:r>
      <w:r>
        <w:rPr>
          <w:rFonts w:ascii="Times New Roman" w:hAnsi="Times New Roman" w:cs="Times New Roman"/>
          <w:sz w:val="28"/>
          <w:szCs w:val="28"/>
        </w:rPr>
        <w:t>, прилагаемых к ней документов и заключения</w:t>
      </w:r>
      <w:r w:rsidRPr="00C718C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пакет документов)</w:t>
      </w:r>
      <w:r w:rsidRPr="00C718C2">
        <w:rPr>
          <w:rFonts w:ascii="Times New Roman" w:hAnsi="Times New Roman" w:cs="Times New Roman"/>
          <w:sz w:val="28"/>
          <w:szCs w:val="28"/>
        </w:rPr>
        <w:t xml:space="preserve"> проверяет </w:t>
      </w:r>
      <w:r>
        <w:rPr>
          <w:rFonts w:ascii="Times New Roman" w:hAnsi="Times New Roman" w:cs="Times New Roman"/>
          <w:sz w:val="28"/>
          <w:szCs w:val="28"/>
        </w:rPr>
        <w:t>указанные документы</w:t>
      </w:r>
      <w:r w:rsidRPr="00C718C2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пунктов 3, 5 и </w:t>
      </w:r>
      <w:r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Pr="00C718C2">
        <w:rPr>
          <w:rFonts w:ascii="Times New Roman" w:hAnsi="Times New Roman" w:cs="Times New Roman"/>
          <w:sz w:val="28"/>
          <w:szCs w:val="28"/>
        </w:rPr>
        <w:t>11.1 настоящего Порядка.</w:t>
      </w:r>
    </w:p>
    <w:p w:rsidR="00255609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В случае</w:t>
      </w:r>
      <w:r w:rsidR="00B950DF">
        <w:rPr>
          <w:rFonts w:ascii="Times New Roman" w:hAnsi="Times New Roman" w:cs="Times New Roman"/>
          <w:sz w:val="28"/>
          <w:szCs w:val="28"/>
        </w:rPr>
        <w:t>,</w:t>
      </w:r>
      <w:r w:rsidRPr="00C718C2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 xml:space="preserve">пакет документов соответствует требованиям пунктов </w:t>
      </w:r>
      <w:r w:rsidR="00B950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3, 5 и подпункта 11.1 настоящего П</w:t>
      </w:r>
      <w:r w:rsidRPr="00C718C2"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18C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полномоченный орган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направляет его</w:t>
      </w:r>
      <w:r w:rsidRPr="00C718C2">
        <w:rPr>
          <w:rFonts w:ascii="Times New Roman" w:hAnsi="Times New Roman" w:cs="Times New Roman"/>
          <w:sz w:val="28"/>
          <w:szCs w:val="28"/>
        </w:rPr>
        <w:t xml:space="preserve"> на рассмотрение в органы исполнительной власти Кировской области отраслевой (межотраслевой) компетенции, к сфере деятельности которых относится вид экономической деятельности, который планируется осуществлять в результате реализации инвестиционного проекта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718C2">
        <w:rPr>
          <w:rFonts w:ascii="Times New Roman" w:hAnsi="Times New Roman" w:cs="Times New Roman"/>
          <w:sz w:val="28"/>
          <w:szCs w:val="28"/>
        </w:rPr>
        <w:t>отраслевые органы).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718C2">
        <w:rPr>
          <w:rFonts w:ascii="Times New Roman" w:hAnsi="Times New Roman" w:cs="Times New Roman"/>
          <w:sz w:val="28"/>
          <w:szCs w:val="28"/>
        </w:rPr>
        <w:t xml:space="preserve"> случае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неполного пакета документов </w:t>
      </w:r>
      <w:r w:rsidRPr="00C718C2">
        <w:rPr>
          <w:rFonts w:ascii="Times New Roman" w:hAnsi="Times New Roman" w:cs="Times New Roman"/>
          <w:sz w:val="28"/>
          <w:szCs w:val="28"/>
        </w:rPr>
        <w:t>или</w:t>
      </w:r>
      <w:r w:rsidR="00B950DF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несоответствия вида</w:t>
      </w:r>
      <w:r>
        <w:rPr>
          <w:rFonts w:ascii="Times New Roman" w:hAnsi="Times New Roman" w:cs="Times New Roman"/>
          <w:sz w:val="28"/>
          <w:szCs w:val="28"/>
        </w:rPr>
        <w:t xml:space="preserve"> и содержания</w:t>
      </w:r>
      <w:r w:rsidRPr="00C718C2">
        <w:rPr>
          <w:rFonts w:ascii="Times New Roman" w:hAnsi="Times New Roman" w:cs="Times New Roman"/>
          <w:sz w:val="28"/>
          <w:szCs w:val="28"/>
        </w:rPr>
        <w:t xml:space="preserve"> </w:t>
      </w:r>
      <w:r w:rsidR="00BA5387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электронном носителе </w:t>
      </w:r>
      <w:r w:rsidRPr="00C718C2">
        <w:rPr>
          <w:rFonts w:ascii="Times New Roman" w:hAnsi="Times New Roman" w:cs="Times New Roman"/>
          <w:sz w:val="28"/>
          <w:szCs w:val="28"/>
        </w:rPr>
        <w:t>(на карте электронной флэш-памяти)</w:t>
      </w:r>
      <w:r>
        <w:rPr>
          <w:rFonts w:ascii="Times New Roman" w:hAnsi="Times New Roman" w:cs="Times New Roman"/>
          <w:sz w:val="28"/>
          <w:szCs w:val="28"/>
        </w:rPr>
        <w:t xml:space="preserve"> виду и содержанию</w:t>
      </w:r>
      <w:r w:rsidR="00944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 на</w:t>
      </w:r>
      <w:r w:rsidR="0094430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бумажном носителе</w:t>
      </w:r>
      <w:r w:rsidR="003C1D77">
        <w:rPr>
          <w:rFonts w:ascii="Times New Roman" w:hAnsi="Times New Roman" w:cs="Times New Roman"/>
          <w:sz w:val="28"/>
          <w:szCs w:val="28"/>
        </w:rPr>
        <w:t>,</w:t>
      </w:r>
      <w:r w:rsidRPr="00A001EA">
        <w:rPr>
          <w:rFonts w:ascii="Times New Roman" w:hAnsi="Times New Roman" w:cs="Times New Roman"/>
          <w:sz w:val="28"/>
          <w:szCs w:val="28"/>
        </w:rPr>
        <w:t xml:space="preserve"> </w:t>
      </w:r>
      <w:r w:rsidR="00C74C0F">
        <w:rPr>
          <w:rFonts w:ascii="Times New Roman" w:hAnsi="Times New Roman" w:cs="Times New Roman"/>
          <w:sz w:val="28"/>
          <w:szCs w:val="28"/>
        </w:rPr>
        <w:t>или</w:t>
      </w:r>
      <w:r w:rsidRPr="00C718C2">
        <w:rPr>
          <w:rFonts w:ascii="Times New Roman" w:hAnsi="Times New Roman" w:cs="Times New Roman"/>
          <w:sz w:val="28"/>
          <w:szCs w:val="28"/>
        </w:rPr>
        <w:t xml:space="preserve"> несоответствия заключения требованиям </w:t>
      </w:r>
      <w:r>
        <w:rPr>
          <w:rFonts w:ascii="Times New Roman" w:hAnsi="Times New Roman" w:cs="Times New Roman"/>
          <w:sz w:val="28"/>
          <w:szCs w:val="28"/>
        </w:rPr>
        <w:t>подпункта 11.1 настоящего П</w:t>
      </w:r>
      <w:r w:rsidRPr="00C718C2">
        <w:rPr>
          <w:rFonts w:ascii="Times New Roman" w:hAnsi="Times New Roman" w:cs="Times New Roman"/>
          <w:sz w:val="28"/>
          <w:szCs w:val="28"/>
        </w:rPr>
        <w:t>орядка документы возвращаются</w:t>
      </w:r>
      <w:r w:rsidR="00442A8A">
        <w:rPr>
          <w:rFonts w:ascii="Times New Roman" w:hAnsi="Times New Roman" w:cs="Times New Roman"/>
          <w:sz w:val="28"/>
          <w:szCs w:val="28"/>
        </w:rPr>
        <w:t xml:space="preserve"> </w:t>
      </w:r>
      <w:r w:rsidRPr="00C718C2">
        <w:rPr>
          <w:rFonts w:ascii="Times New Roman" w:hAnsi="Times New Roman" w:cs="Times New Roman"/>
          <w:sz w:val="28"/>
          <w:szCs w:val="28"/>
        </w:rPr>
        <w:t>в</w:t>
      </w:r>
      <w:r w:rsidR="00944300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администрацию</w:t>
      </w:r>
      <w:r w:rsidR="00442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42A8A">
        <w:rPr>
          <w:rFonts w:ascii="Times New Roman" w:hAnsi="Times New Roman" w:cs="Times New Roman"/>
          <w:sz w:val="28"/>
          <w:szCs w:val="28"/>
        </w:rPr>
        <w:t> </w:t>
      </w:r>
      <w:r w:rsidR="003C1D77">
        <w:rPr>
          <w:rFonts w:ascii="Times New Roman" w:hAnsi="Times New Roman" w:cs="Times New Roman"/>
          <w:sz w:val="28"/>
          <w:szCs w:val="28"/>
        </w:rPr>
        <w:t xml:space="preserve">письменным </w:t>
      </w:r>
      <w:r>
        <w:rPr>
          <w:rFonts w:ascii="Times New Roman" w:hAnsi="Times New Roman" w:cs="Times New Roman"/>
          <w:sz w:val="28"/>
          <w:szCs w:val="28"/>
        </w:rPr>
        <w:t xml:space="preserve">объяснением причин отказа </w:t>
      </w:r>
      <w:r w:rsidRPr="00C718C2">
        <w:rPr>
          <w:rFonts w:ascii="Times New Roman" w:hAnsi="Times New Roman" w:cs="Times New Roman"/>
          <w:sz w:val="28"/>
          <w:szCs w:val="28"/>
        </w:rPr>
        <w:t xml:space="preserve">в принятии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C718C2">
        <w:rPr>
          <w:rFonts w:ascii="Times New Roman" w:hAnsi="Times New Roman" w:cs="Times New Roman"/>
          <w:sz w:val="28"/>
          <w:szCs w:val="28"/>
        </w:rPr>
        <w:t>к</w:t>
      </w:r>
      <w:r w:rsidR="00442A8A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В случае возврата </w:t>
      </w:r>
      <w:r>
        <w:rPr>
          <w:rFonts w:ascii="Times New Roman" w:hAnsi="Times New Roman" w:cs="Times New Roman"/>
          <w:sz w:val="28"/>
          <w:szCs w:val="28"/>
        </w:rPr>
        <w:t>пакета документов</w:t>
      </w:r>
      <w:r w:rsidRPr="00C718C2">
        <w:rPr>
          <w:rFonts w:ascii="Times New Roman" w:hAnsi="Times New Roman" w:cs="Times New Roman"/>
          <w:sz w:val="28"/>
          <w:szCs w:val="28"/>
        </w:rPr>
        <w:t xml:space="preserve"> администрация обязана в течение трех рабочих дней с даты получения соответствующей информации от</w:t>
      </w:r>
      <w:r w:rsidR="00CB68B8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 xml:space="preserve">уполномоченного органа уведомить об этом </w:t>
      </w:r>
      <w:r w:rsidR="005A094D">
        <w:rPr>
          <w:rFonts w:ascii="Times New Roman" w:hAnsi="Times New Roman" w:cs="Times New Roman"/>
          <w:sz w:val="28"/>
          <w:szCs w:val="28"/>
        </w:rPr>
        <w:t>з</w:t>
      </w:r>
      <w:r w:rsidRPr="00C718C2">
        <w:rPr>
          <w:rFonts w:ascii="Times New Roman" w:hAnsi="Times New Roman" w:cs="Times New Roman"/>
          <w:sz w:val="28"/>
          <w:szCs w:val="28"/>
        </w:rPr>
        <w:t xml:space="preserve">аявителя с </w:t>
      </w:r>
      <w:r w:rsidR="005A4E74">
        <w:rPr>
          <w:rFonts w:ascii="Times New Roman" w:hAnsi="Times New Roman" w:cs="Times New Roman"/>
          <w:sz w:val="28"/>
          <w:szCs w:val="28"/>
        </w:rPr>
        <w:t xml:space="preserve">письменным </w:t>
      </w:r>
      <w:r w:rsidRPr="00C718C2">
        <w:rPr>
          <w:rFonts w:ascii="Times New Roman" w:hAnsi="Times New Roman" w:cs="Times New Roman"/>
          <w:sz w:val="28"/>
          <w:szCs w:val="28"/>
        </w:rPr>
        <w:t>объяснением причин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8C2">
        <w:rPr>
          <w:rFonts w:ascii="Times New Roman" w:hAnsi="Times New Roman" w:cs="Times New Roman"/>
          <w:sz w:val="28"/>
          <w:szCs w:val="28"/>
        </w:rPr>
        <w:t xml:space="preserve">в принятии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C718C2">
        <w:rPr>
          <w:rFonts w:ascii="Times New Roman" w:hAnsi="Times New Roman" w:cs="Times New Roman"/>
          <w:sz w:val="28"/>
          <w:szCs w:val="28"/>
        </w:rPr>
        <w:t xml:space="preserve"> к рассмотрению.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В случае возврата пакета документов администрация вправе направить его повторно после устранения причин, послуживших основанием </w:t>
      </w:r>
      <w:r w:rsidRPr="00C718C2">
        <w:rPr>
          <w:rFonts w:ascii="Times New Roman" w:hAnsi="Times New Roman" w:cs="Times New Roman"/>
          <w:sz w:val="28"/>
          <w:szCs w:val="28"/>
        </w:rPr>
        <w:br/>
        <w:t>для возврата.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color w:val="000000"/>
          <w:sz w:val="28"/>
          <w:szCs w:val="28"/>
        </w:rPr>
        <w:t xml:space="preserve">13. Отраслевые органы в течение пяти рабочих дней с момента получения документов, указанных в </w:t>
      </w:r>
      <w:hyperlink r:id="rId33" w:history="1">
        <w:r w:rsidRPr="00C718C2">
          <w:rPr>
            <w:rFonts w:ascii="Times New Roman" w:hAnsi="Times New Roman" w:cs="Times New Roman"/>
            <w:color w:val="000000"/>
            <w:sz w:val="28"/>
            <w:szCs w:val="28"/>
          </w:rPr>
          <w:t>пункте 12</w:t>
        </w:r>
      </w:hyperlink>
      <w:r w:rsidRPr="00C718C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проводят анализ инвестиционного проекта в рамках компетенции </w:t>
      </w:r>
      <w:r w:rsidRPr="00C718C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соответствие решаемых при реализации инвестиционного проекта </w:t>
      </w:r>
      <w:r w:rsidRPr="00C718C2">
        <w:rPr>
          <w:rFonts w:ascii="Times New Roman" w:hAnsi="Times New Roman" w:cs="Times New Roman"/>
          <w:sz w:val="28"/>
          <w:szCs w:val="28"/>
        </w:rPr>
        <w:t xml:space="preserve">приоритетным направлениям </w:t>
      </w:r>
      <w:r w:rsidRPr="00C718C2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 развития Кировской</w:t>
      </w:r>
      <w:r w:rsidR="001A63D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718C2">
        <w:rPr>
          <w:rFonts w:ascii="Times New Roman" w:hAnsi="Times New Roman" w:cs="Times New Roman"/>
          <w:color w:val="000000"/>
          <w:sz w:val="28"/>
          <w:szCs w:val="28"/>
        </w:rPr>
        <w:t>области, готовят экспертные заключения и направляют их</w:t>
      </w:r>
      <w:r w:rsidR="001A63D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718C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63D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718C2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орган.</w:t>
      </w:r>
    </w:p>
    <w:p w:rsidR="00255609" w:rsidRPr="00783F87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3F87">
        <w:rPr>
          <w:rFonts w:ascii="Times New Roman" w:hAnsi="Times New Roman" w:cs="Times New Roman"/>
          <w:b w:val="0"/>
          <w:sz w:val="28"/>
          <w:szCs w:val="28"/>
        </w:rPr>
        <w:t>14. По результатам рассмотрения пакета документов отраслевыми органами уполномоченный орган:</w:t>
      </w:r>
    </w:p>
    <w:p w:rsidR="00255609" w:rsidRPr="00783F87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3F87">
        <w:rPr>
          <w:rFonts w:ascii="Times New Roman" w:hAnsi="Times New Roman" w:cs="Times New Roman"/>
          <w:b w:val="0"/>
          <w:sz w:val="28"/>
          <w:szCs w:val="28"/>
        </w:rPr>
        <w:t xml:space="preserve">14.1. В течение трех рабочих дней с даты получения хотя бы одного отрицательного экспертного заключения отраслевых органов возвращает </w:t>
      </w:r>
      <w:r w:rsidRPr="00783F8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пакет документов администрации с приложением копий экспертных заключений отраслевых органов. </w:t>
      </w:r>
    </w:p>
    <w:p w:rsidR="00255609" w:rsidRPr="006206E0" w:rsidRDefault="00255609" w:rsidP="00CB68B8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3F87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обязана в течение трех рабочих дней с даты получения соответствующей информации от уполномоченного органа уведомить </w:t>
      </w:r>
      <w:r w:rsidRPr="00783F87">
        <w:rPr>
          <w:rFonts w:ascii="Times New Roman" w:hAnsi="Times New Roman" w:cs="Times New Roman"/>
          <w:b w:val="0"/>
          <w:sz w:val="28"/>
          <w:szCs w:val="28"/>
        </w:rPr>
        <w:br/>
        <w:t xml:space="preserve">об этом </w:t>
      </w:r>
      <w:r w:rsidR="00CB68B8">
        <w:rPr>
          <w:rFonts w:ascii="Times New Roman" w:hAnsi="Times New Roman" w:cs="Times New Roman"/>
          <w:b w:val="0"/>
          <w:sz w:val="28"/>
          <w:szCs w:val="28"/>
        </w:rPr>
        <w:t>з</w:t>
      </w:r>
      <w:r w:rsidRPr="00783F87">
        <w:rPr>
          <w:rFonts w:ascii="Times New Roman" w:hAnsi="Times New Roman" w:cs="Times New Roman"/>
          <w:b w:val="0"/>
          <w:sz w:val="28"/>
          <w:szCs w:val="28"/>
        </w:rPr>
        <w:t>аявителя</w:t>
      </w:r>
      <w:r w:rsidR="00BA5387">
        <w:rPr>
          <w:rFonts w:ascii="Times New Roman" w:hAnsi="Times New Roman" w:cs="Times New Roman"/>
          <w:b w:val="0"/>
          <w:sz w:val="28"/>
          <w:szCs w:val="28"/>
        </w:rPr>
        <w:t>. П</w:t>
      </w:r>
      <w:r w:rsidRPr="00CB68B8">
        <w:rPr>
          <w:rFonts w:ascii="Times New Roman" w:hAnsi="Times New Roman" w:cs="Times New Roman"/>
          <w:b w:val="0"/>
          <w:sz w:val="28"/>
          <w:szCs w:val="28"/>
        </w:rPr>
        <w:t>ри э</w:t>
      </w:r>
      <w:r w:rsidR="00CB68B8">
        <w:rPr>
          <w:rFonts w:ascii="Times New Roman" w:hAnsi="Times New Roman" w:cs="Times New Roman"/>
          <w:b w:val="0"/>
          <w:sz w:val="28"/>
          <w:szCs w:val="28"/>
        </w:rPr>
        <w:t>том заявитель вправе направить з</w:t>
      </w:r>
      <w:r w:rsidRPr="00CB68B8">
        <w:rPr>
          <w:rFonts w:ascii="Times New Roman" w:hAnsi="Times New Roman" w:cs="Times New Roman"/>
          <w:b w:val="0"/>
          <w:sz w:val="28"/>
          <w:szCs w:val="28"/>
        </w:rPr>
        <w:t>аявку повторно после устранения причин, указанных в отрицательных экспертных заключениях отраслевых органов.</w:t>
      </w:r>
    </w:p>
    <w:p w:rsidR="00255609" w:rsidRPr="00783F87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6E0">
        <w:rPr>
          <w:rFonts w:ascii="Times New Roman" w:hAnsi="Times New Roman" w:cs="Times New Roman"/>
          <w:sz w:val="28"/>
          <w:szCs w:val="28"/>
        </w:rPr>
        <w:t>14.2. Для рассмотрения документов, указанных в подпункте 14.3 настоящего Порядка</w:t>
      </w:r>
      <w:r w:rsidR="00CB68B8" w:rsidRPr="006206E0">
        <w:rPr>
          <w:rFonts w:ascii="Times New Roman" w:hAnsi="Times New Roman" w:cs="Times New Roman"/>
          <w:sz w:val="28"/>
          <w:szCs w:val="28"/>
        </w:rPr>
        <w:t>,</w:t>
      </w:r>
      <w:r w:rsidR="00847012">
        <w:rPr>
          <w:rFonts w:ascii="Times New Roman" w:hAnsi="Times New Roman" w:cs="Times New Roman"/>
          <w:sz w:val="28"/>
          <w:szCs w:val="28"/>
        </w:rPr>
        <w:t xml:space="preserve"> </w:t>
      </w:r>
      <w:r w:rsidRPr="006206E0">
        <w:rPr>
          <w:rFonts w:ascii="Times New Roman" w:hAnsi="Times New Roman" w:cs="Times New Roman"/>
          <w:sz w:val="28"/>
          <w:szCs w:val="28"/>
        </w:rPr>
        <w:t>создает комисси</w:t>
      </w:r>
      <w:r w:rsidR="00847012">
        <w:rPr>
          <w:rFonts w:ascii="Times New Roman" w:hAnsi="Times New Roman" w:cs="Times New Roman"/>
          <w:sz w:val="28"/>
          <w:szCs w:val="28"/>
        </w:rPr>
        <w:t>ю</w:t>
      </w:r>
      <w:r w:rsidRPr="006206E0">
        <w:rPr>
          <w:rFonts w:ascii="Times New Roman" w:hAnsi="Times New Roman" w:cs="Times New Roman"/>
          <w:sz w:val="28"/>
          <w:szCs w:val="28"/>
        </w:rPr>
        <w:t xml:space="preserve"> </w:t>
      </w:r>
      <w:r w:rsidRPr="00783F87">
        <w:rPr>
          <w:rFonts w:ascii="Times New Roman" w:hAnsi="Times New Roman" w:cs="Times New Roman"/>
          <w:sz w:val="28"/>
          <w:szCs w:val="28"/>
        </w:rPr>
        <w:t>по рассмотрению заявок на</w:t>
      </w:r>
      <w:r w:rsidR="00847012">
        <w:rPr>
          <w:rFonts w:ascii="Times New Roman" w:hAnsi="Times New Roman" w:cs="Times New Roman"/>
          <w:sz w:val="28"/>
          <w:szCs w:val="28"/>
        </w:rPr>
        <w:t> </w:t>
      </w:r>
      <w:r w:rsidRPr="00783F87">
        <w:rPr>
          <w:rFonts w:ascii="Times New Roman" w:hAnsi="Times New Roman" w:cs="Times New Roman"/>
          <w:sz w:val="28"/>
          <w:szCs w:val="28"/>
        </w:rPr>
        <w:t xml:space="preserve">заключение соглашения об осуществлении деятельности на территории опережающего </w:t>
      </w:r>
      <w:r w:rsidR="00CB68B8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Pr="00783F87">
        <w:rPr>
          <w:rFonts w:ascii="Times New Roman" w:hAnsi="Times New Roman" w:cs="Times New Roman"/>
          <w:sz w:val="28"/>
          <w:szCs w:val="28"/>
        </w:rPr>
        <w:t>развития (далее – комиссия), в</w:t>
      </w:r>
      <w:r w:rsidR="00847012">
        <w:rPr>
          <w:rFonts w:ascii="Times New Roman" w:hAnsi="Times New Roman" w:cs="Times New Roman"/>
          <w:sz w:val="28"/>
          <w:szCs w:val="28"/>
        </w:rPr>
        <w:t> </w:t>
      </w:r>
      <w:r w:rsidRPr="00783F87">
        <w:rPr>
          <w:rFonts w:ascii="Times New Roman" w:hAnsi="Times New Roman" w:cs="Times New Roman"/>
          <w:sz w:val="28"/>
          <w:szCs w:val="28"/>
        </w:rPr>
        <w:t>состав которой включаются представители министерства финансов Кировской области, отраслевых органов, уполномоченного органа, а также по согласованию представители Законодательного Собрания Кировской</w:t>
      </w:r>
      <w:r w:rsidR="00847012">
        <w:rPr>
          <w:rFonts w:ascii="Times New Roman" w:hAnsi="Times New Roman" w:cs="Times New Roman"/>
          <w:sz w:val="28"/>
          <w:szCs w:val="28"/>
        </w:rPr>
        <w:t> </w:t>
      </w:r>
      <w:r w:rsidRPr="00783F87">
        <w:rPr>
          <w:rFonts w:ascii="Times New Roman" w:hAnsi="Times New Roman" w:cs="Times New Roman"/>
          <w:sz w:val="28"/>
          <w:szCs w:val="28"/>
        </w:rPr>
        <w:t>области, налоговых органов, общественных и иных заинтересованных организаций.</w:t>
      </w:r>
    </w:p>
    <w:p w:rsidR="00255609" w:rsidRPr="00783F87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3F87">
        <w:rPr>
          <w:rFonts w:ascii="Times New Roman" w:hAnsi="Times New Roman" w:cs="Times New Roman"/>
          <w:b w:val="0"/>
          <w:sz w:val="28"/>
          <w:szCs w:val="28"/>
        </w:rPr>
        <w:t>14.3. В течение десяти рабочих дней с даты получения положительных экспертных заключений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отраслевых органов направляет </w:t>
      </w:r>
      <w:r w:rsidRPr="00783F87">
        <w:rPr>
          <w:rFonts w:ascii="Times New Roman" w:hAnsi="Times New Roman" w:cs="Times New Roman"/>
          <w:b w:val="0"/>
          <w:sz w:val="28"/>
          <w:szCs w:val="28"/>
        </w:rPr>
        <w:t xml:space="preserve">в комиссию копии следующих документов: </w:t>
      </w:r>
    </w:p>
    <w:p w:rsidR="00255609" w:rsidRPr="005F0B99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0B99">
        <w:rPr>
          <w:rFonts w:ascii="Times New Roman" w:hAnsi="Times New Roman" w:cs="Times New Roman"/>
          <w:b w:val="0"/>
          <w:sz w:val="28"/>
          <w:szCs w:val="28"/>
        </w:rPr>
        <w:t>14.3.1. Заключени</w:t>
      </w:r>
      <w:r w:rsidR="008A76C5">
        <w:rPr>
          <w:rFonts w:ascii="Times New Roman" w:hAnsi="Times New Roman" w:cs="Times New Roman"/>
          <w:b w:val="0"/>
          <w:sz w:val="28"/>
          <w:szCs w:val="28"/>
        </w:rPr>
        <w:t>я</w:t>
      </w:r>
      <w:r w:rsidRPr="005F0B99">
        <w:rPr>
          <w:rFonts w:ascii="Times New Roman" w:hAnsi="Times New Roman" w:cs="Times New Roman"/>
          <w:b w:val="0"/>
          <w:sz w:val="28"/>
          <w:szCs w:val="28"/>
        </w:rPr>
        <w:t xml:space="preserve"> уполномоченного органа, включающего оценку соответствия заключения администрации требованиям, установленным подпунктом 11.1 настоящего Порядка. </w:t>
      </w:r>
    </w:p>
    <w:p w:rsidR="00255609" w:rsidRPr="005F0B99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0B99">
        <w:rPr>
          <w:rFonts w:ascii="Times New Roman" w:hAnsi="Times New Roman" w:cs="Times New Roman"/>
          <w:b w:val="0"/>
          <w:sz w:val="28"/>
          <w:szCs w:val="28"/>
        </w:rPr>
        <w:t>14.3.2. Заявк</w:t>
      </w:r>
      <w:r w:rsidR="0084701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F0B99">
        <w:rPr>
          <w:rFonts w:ascii="Times New Roman" w:hAnsi="Times New Roman" w:cs="Times New Roman"/>
          <w:b w:val="0"/>
          <w:sz w:val="28"/>
          <w:szCs w:val="28"/>
        </w:rPr>
        <w:t xml:space="preserve"> и прилагаемы</w:t>
      </w:r>
      <w:r w:rsidR="00847012">
        <w:rPr>
          <w:rFonts w:ascii="Times New Roman" w:hAnsi="Times New Roman" w:cs="Times New Roman"/>
          <w:b w:val="0"/>
          <w:sz w:val="28"/>
          <w:szCs w:val="28"/>
        </w:rPr>
        <w:t>х</w:t>
      </w:r>
      <w:r w:rsidRPr="005F0B99">
        <w:rPr>
          <w:rFonts w:ascii="Times New Roman" w:hAnsi="Times New Roman" w:cs="Times New Roman"/>
          <w:b w:val="0"/>
          <w:sz w:val="28"/>
          <w:szCs w:val="28"/>
        </w:rPr>
        <w:t xml:space="preserve"> к ней документ</w:t>
      </w:r>
      <w:r w:rsidR="00847012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5F0B99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8A76C5">
        <w:rPr>
          <w:rFonts w:ascii="Times New Roman" w:hAnsi="Times New Roman" w:cs="Times New Roman"/>
          <w:b w:val="0"/>
          <w:sz w:val="28"/>
          <w:szCs w:val="28"/>
        </w:rPr>
        <w:t>ы</w:t>
      </w:r>
      <w:r w:rsidR="00847012">
        <w:rPr>
          <w:rFonts w:ascii="Times New Roman" w:hAnsi="Times New Roman" w:cs="Times New Roman"/>
          <w:b w:val="0"/>
          <w:sz w:val="28"/>
          <w:szCs w:val="28"/>
        </w:rPr>
        <w:t>х</w:t>
      </w:r>
      <w:r w:rsidRPr="005F0B99">
        <w:rPr>
          <w:rFonts w:ascii="Times New Roman" w:hAnsi="Times New Roman" w:cs="Times New Roman"/>
          <w:b w:val="0"/>
          <w:sz w:val="28"/>
          <w:szCs w:val="28"/>
        </w:rPr>
        <w:t xml:space="preserve"> пунктом 3 настоящего Порядка, в том числе документ</w:t>
      </w:r>
      <w:r w:rsidR="00847012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5F0B99">
        <w:rPr>
          <w:rFonts w:ascii="Times New Roman" w:hAnsi="Times New Roman" w:cs="Times New Roman"/>
          <w:b w:val="0"/>
          <w:sz w:val="28"/>
          <w:szCs w:val="28"/>
        </w:rPr>
        <w:t xml:space="preserve"> (информаци</w:t>
      </w:r>
      <w:r w:rsidR="0084701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F0B99">
        <w:rPr>
          <w:rFonts w:ascii="Times New Roman" w:hAnsi="Times New Roman" w:cs="Times New Roman"/>
          <w:b w:val="0"/>
          <w:sz w:val="28"/>
          <w:szCs w:val="28"/>
        </w:rPr>
        <w:t>), полученны</w:t>
      </w:r>
      <w:r w:rsidR="00847012">
        <w:rPr>
          <w:rFonts w:ascii="Times New Roman" w:hAnsi="Times New Roman" w:cs="Times New Roman"/>
          <w:b w:val="0"/>
          <w:sz w:val="28"/>
          <w:szCs w:val="28"/>
        </w:rPr>
        <w:t>х</w:t>
      </w:r>
      <w:r w:rsidRPr="005F0B99">
        <w:rPr>
          <w:rFonts w:ascii="Times New Roman" w:hAnsi="Times New Roman" w:cs="Times New Roman"/>
          <w:b w:val="0"/>
          <w:sz w:val="28"/>
          <w:szCs w:val="28"/>
        </w:rPr>
        <w:t xml:space="preserve"> в рамках межведомственного электронного взаимодействия.</w:t>
      </w:r>
    </w:p>
    <w:p w:rsidR="00255609" w:rsidRPr="005F0B99" w:rsidRDefault="00255609" w:rsidP="0025560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0B99">
        <w:rPr>
          <w:rFonts w:ascii="Times New Roman" w:hAnsi="Times New Roman" w:cs="Times New Roman"/>
          <w:b w:val="0"/>
          <w:sz w:val="28"/>
          <w:szCs w:val="28"/>
        </w:rPr>
        <w:t>14.3.3. Экспертны</w:t>
      </w:r>
      <w:r w:rsidR="00847012">
        <w:rPr>
          <w:rFonts w:ascii="Times New Roman" w:hAnsi="Times New Roman" w:cs="Times New Roman"/>
          <w:b w:val="0"/>
          <w:sz w:val="28"/>
          <w:szCs w:val="28"/>
        </w:rPr>
        <w:t>х</w:t>
      </w:r>
      <w:r w:rsidRPr="005F0B99">
        <w:rPr>
          <w:rFonts w:ascii="Times New Roman" w:hAnsi="Times New Roman" w:cs="Times New Roman"/>
          <w:b w:val="0"/>
          <w:sz w:val="28"/>
          <w:szCs w:val="28"/>
        </w:rPr>
        <w:t xml:space="preserve"> заключени</w:t>
      </w:r>
      <w:r w:rsidR="00847012">
        <w:rPr>
          <w:rFonts w:ascii="Times New Roman" w:hAnsi="Times New Roman" w:cs="Times New Roman"/>
          <w:b w:val="0"/>
          <w:sz w:val="28"/>
          <w:szCs w:val="28"/>
        </w:rPr>
        <w:t>й</w:t>
      </w:r>
      <w:r w:rsidRPr="005F0B99">
        <w:rPr>
          <w:rFonts w:ascii="Times New Roman" w:hAnsi="Times New Roman" w:cs="Times New Roman"/>
          <w:b w:val="0"/>
          <w:sz w:val="28"/>
          <w:szCs w:val="28"/>
        </w:rPr>
        <w:t xml:space="preserve"> отраслевых органов.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C718C2">
        <w:rPr>
          <w:rFonts w:ascii="Times New Roman" w:hAnsi="Times New Roman" w:cs="Times New Roman"/>
          <w:sz w:val="28"/>
          <w:szCs w:val="28"/>
        </w:rPr>
        <w:t>. На заседание комиссии могут быть приглашены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Pr="00C718C2">
        <w:rPr>
          <w:rFonts w:ascii="Times New Roman" w:hAnsi="Times New Roman" w:cs="Times New Roman"/>
          <w:sz w:val="28"/>
          <w:szCs w:val="28"/>
        </w:rPr>
        <w:t xml:space="preserve"> представители органов государственной власти,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</w:rPr>
        <w:br/>
        <w:t>по согласованию представител</w:t>
      </w:r>
      <w:r w:rsidR="008A76C5">
        <w:rPr>
          <w:rFonts w:ascii="Times New Roman" w:hAnsi="Times New Roman" w:cs="Times New Roman"/>
          <w:sz w:val="28"/>
          <w:szCs w:val="28"/>
        </w:rPr>
        <w:t>и</w:t>
      </w:r>
      <w:r w:rsidRPr="00C718C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муниципальных образований, на территории которых создана территория </w:t>
      </w:r>
      <w:r w:rsidRPr="00C718C2">
        <w:rPr>
          <w:rFonts w:ascii="Times New Roman" w:hAnsi="Times New Roman" w:cs="Times New Roman"/>
          <w:sz w:val="28"/>
          <w:szCs w:val="28"/>
        </w:rPr>
        <w:lastRenderedPageBreak/>
        <w:t xml:space="preserve">опережающего </w:t>
      </w:r>
      <w:r w:rsidR="008A76C5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Pr="00C718C2">
        <w:rPr>
          <w:rFonts w:ascii="Times New Roman" w:hAnsi="Times New Roman" w:cs="Times New Roman"/>
          <w:sz w:val="28"/>
          <w:szCs w:val="28"/>
        </w:rPr>
        <w:t>развития, общественных и</w:t>
      </w:r>
      <w:r w:rsidR="001A63DB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иных</w:t>
      </w:r>
      <w:r w:rsidR="001A63DB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 xml:space="preserve">заинтересованных организаций, не </w:t>
      </w:r>
      <w:r>
        <w:rPr>
          <w:rFonts w:ascii="Times New Roman" w:hAnsi="Times New Roman" w:cs="Times New Roman"/>
          <w:sz w:val="28"/>
          <w:szCs w:val="28"/>
        </w:rPr>
        <w:t>входящи</w:t>
      </w:r>
      <w:r w:rsidR="006C316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состав комиссии</w:t>
      </w:r>
      <w:r w:rsidRPr="00C718C2">
        <w:rPr>
          <w:rFonts w:ascii="Times New Roman" w:hAnsi="Times New Roman" w:cs="Times New Roman"/>
          <w:sz w:val="28"/>
          <w:szCs w:val="28"/>
        </w:rPr>
        <w:t>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C718C2">
        <w:rPr>
          <w:rFonts w:ascii="Times New Roman" w:hAnsi="Times New Roman" w:cs="Times New Roman"/>
          <w:sz w:val="28"/>
          <w:szCs w:val="28"/>
        </w:rPr>
        <w:t>. Заседания комиссии проводятся по мере необходимости.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 xml:space="preserve">При поступлении в комиссию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r:id="rId34" w:history="1">
        <w:r w:rsidRPr="00C718C2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>
        <w:rPr>
          <w:rFonts w:ascii="Times New Roman" w:hAnsi="Times New Roman" w:cs="Times New Roman"/>
          <w:sz w:val="28"/>
          <w:szCs w:val="28"/>
        </w:rPr>
        <w:t>.3</w:t>
      </w:r>
      <w:r w:rsidRPr="00C718C2">
        <w:rPr>
          <w:rFonts w:ascii="Times New Roman" w:hAnsi="Times New Roman" w:cs="Times New Roman"/>
          <w:sz w:val="28"/>
          <w:szCs w:val="28"/>
        </w:rPr>
        <w:t xml:space="preserve"> настоящего Порядка, ее заседание должно быть проведено не позднее пятнадцати рабочих дней</w:t>
      </w:r>
      <w:r w:rsidR="004B376E">
        <w:rPr>
          <w:rFonts w:ascii="Times New Roman" w:hAnsi="Times New Roman" w:cs="Times New Roman"/>
          <w:sz w:val="28"/>
          <w:szCs w:val="28"/>
        </w:rPr>
        <w:t xml:space="preserve"> со дня поступления в комиссию </w:t>
      </w:r>
      <w:r w:rsidRPr="00C718C2">
        <w:rPr>
          <w:rFonts w:ascii="Times New Roman" w:hAnsi="Times New Roman" w:cs="Times New Roman"/>
          <w:sz w:val="28"/>
          <w:szCs w:val="28"/>
        </w:rPr>
        <w:t>пакета документов</w:t>
      </w:r>
      <w:r w:rsidR="006206E0">
        <w:rPr>
          <w:rFonts w:ascii="Times New Roman" w:hAnsi="Times New Roman" w:cs="Times New Roman"/>
          <w:sz w:val="28"/>
          <w:szCs w:val="28"/>
        </w:rPr>
        <w:t>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C718C2">
        <w:rPr>
          <w:rFonts w:ascii="Times New Roman" w:hAnsi="Times New Roman" w:cs="Times New Roman"/>
          <w:sz w:val="28"/>
          <w:szCs w:val="28"/>
        </w:rPr>
        <w:t>. Комиссия имеет право: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запрашивать необходимые документы и информацию у органов государственной власти и</w:t>
      </w:r>
      <w:r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C718C2">
        <w:rPr>
          <w:rFonts w:ascii="Times New Roman" w:hAnsi="Times New Roman" w:cs="Times New Roman"/>
          <w:sz w:val="28"/>
          <w:szCs w:val="28"/>
        </w:rPr>
        <w:t xml:space="preserve"> местного самоуправления, </w:t>
      </w:r>
      <w:r w:rsidR="001A63DB">
        <w:rPr>
          <w:rFonts w:ascii="Times New Roman" w:hAnsi="Times New Roman" w:cs="Times New Roman"/>
          <w:sz w:val="28"/>
          <w:szCs w:val="28"/>
        </w:rPr>
        <w:br/>
      </w:r>
      <w:r w:rsidRPr="00C718C2">
        <w:rPr>
          <w:rFonts w:ascii="Times New Roman" w:hAnsi="Times New Roman" w:cs="Times New Roman"/>
          <w:sz w:val="28"/>
          <w:szCs w:val="28"/>
        </w:rPr>
        <w:t>а также иных организаций;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привлекать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Pr="00C718C2">
        <w:rPr>
          <w:rFonts w:ascii="Times New Roman" w:hAnsi="Times New Roman" w:cs="Times New Roman"/>
          <w:sz w:val="28"/>
          <w:szCs w:val="28"/>
        </w:rPr>
        <w:t xml:space="preserve"> к работе в комиссии представителей отраслевых органов,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718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органов</w:t>
      </w:r>
      <w:r w:rsidRPr="00C718C2">
        <w:rPr>
          <w:rFonts w:ascii="Times New Roman" w:hAnsi="Times New Roman" w:cs="Times New Roman"/>
          <w:sz w:val="28"/>
          <w:szCs w:val="28"/>
        </w:rPr>
        <w:t xml:space="preserve"> местного самоуправления, экспертов и консуль</w:t>
      </w:r>
      <w:bookmarkStart w:id="0" w:name="_GoBack"/>
      <w:bookmarkEnd w:id="0"/>
      <w:r w:rsidRPr="00C718C2">
        <w:rPr>
          <w:rFonts w:ascii="Times New Roman" w:hAnsi="Times New Roman" w:cs="Times New Roman"/>
          <w:sz w:val="28"/>
          <w:szCs w:val="28"/>
        </w:rPr>
        <w:t>тантов научно-исследовательских и образовательных организаций, общественных объединений и иных организаций.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C718C2">
        <w:rPr>
          <w:rFonts w:ascii="Times New Roman" w:hAnsi="Times New Roman" w:cs="Times New Roman"/>
          <w:sz w:val="28"/>
          <w:szCs w:val="28"/>
        </w:rPr>
        <w:t>. Общее руководство деятельностью комиссии осуществляет председатель комис</w:t>
      </w:r>
      <w:r w:rsidR="00741CD3">
        <w:rPr>
          <w:rFonts w:ascii="Times New Roman" w:hAnsi="Times New Roman" w:cs="Times New Roman"/>
          <w:sz w:val="28"/>
          <w:szCs w:val="28"/>
        </w:rPr>
        <w:t>сии, в полномочия которого входя</w:t>
      </w:r>
      <w:r w:rsidRPr="00C718C2">
        <w:rPr>
          <w:rFonts w:ascii="Times New Roman" w:hAnsi="Times New Roman" w:cs="Times New Roman"/>
          <w:sz w:val="28"/>
          <w:szCs w:val="28"/>
        </w:rPr>
        <w:t>т: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определение даты, времени, места и порядка ведения заседания комиссии;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проведение заседания комиссии;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утверждение протокола заседания комиссии.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C718C2">
        <w:rPr>
          <w:rFonts w:ascii="Times New Roman" w:hAnsi="Times New Roman" w:cs="Times New Roman"/>
          <w:sz w:val="28"/>
          <w:szCs w:val="28"/>
        </w:rPr>
        <w:t xml:space="preserve">. В случае отсутствия председателя комиссии его функции </w:t>
      </w:r>
      <w:r w:rsidRPr="00C718C2">
        <w:rPr>
          <w:rFonts w:ascii="Times New Roman" w:hAnsi="Times New Roman" w:cs="Times New Roman"/>
          <w:sz w:val="28"/>
          <w:szCs w:val="28"/>
        </w:rPr>
        <w:br/>
        <w:t>и полномочия осуществляет заместитель председателя комиссии.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C718C2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готовит повестку дня заседания комиссии, порядок ведения, проекты документов, обеспечивает ведение и оформление протокола заседания комиссии;</w:t>
      </w:r>
    </w:p>
    <w:p w:rsidR="00255609" w:rsidRDefault="00255609" w:rsidP="002556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lastRenderedPageBreak/>
        <w:t xml:space="preserve">информирует </w:t>
      </w:r>
      <w:r>
        <w:rPr>
          <w:rFonts w:ascii="Times New Roman" w:hAnsi="Times New Roman" w:cs="Times New Roman"/>
          <w:sz w:val="28"/>
          <w:szCs w:val="28"/>
        </w:rPr>
        <w:t>лиц, входящих в состав</w:t>
      </w:r>
      <w:r w:rsidRPr="00C718C2">
        <w:rPr>
          <w:rFonts w:ascii="Times New Roman" w:hAnsi="Times New Roman" w:cs="Times New Roman"/>
          <w:sz w:val="28"/>
          <w:szCs w:val="28"/>
        </w:rPr>
        <w:t xml:space="preserve"> ком</w:t>
      </w:r>
      <w:r>
        <w:rPr>
          <w:rFonts w:ascii="Times New Roman" w:hAnsi="Times New Roman" w:cs="Times New Roman"/>
          <w:sz w:val="28"/>
          <w:szCs w:val="28"/>
        </w:rPr>
        <w:t xml:space="preserve">иссии, заинтересованные органы </w:t>
      </w:r>
      <w:r w:rsidRPr="00C718C2">
        <w:rPr>
          <w:rFonts w:ascii="Times New Roman" w:hAnsi="Times New Roman" w:cs="Times New Roman"/>
          <w:sz w:val="28"/>
          <w:szCs w:val="28"/>
        </w:rPr>
        <w:t>и организации, приглашенных лиц о предстоящем заседании комиссии;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оформляет протокол заседания комиссии и подписывает его.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"/>
      <w:bookmarkEnd w:id="1"/>
      <w:r>
        <w:rPr>
          <w:rFonts w:ascii="Times New Roman" w:hAnsi="Times New Roman" w:cs="Times New Roman"/>
          <w:sz w:val="28"/>
          <w:szCs w:val="28"/>
        </w:rPr>
        <w:t>21</w:t>
      </w:r>
      <w:r w:rsidRPr="00C718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Лица, входящие в состав</w:t>
      </w:r>
      <w:r w:rsidRPr="00C718C2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18C2">
        <w:rPr>
          <w:rFonts w:ascii="Times New Roman" w:hAnsi="Times New Roman" w:cs="Times New Roman"/>
          <w:sz w:val="28"/>
          <w:szCs w:val="28"/>
        </w:rPr>
        <w:t xml:space="preserve"> участвуют в</w:t>
      </w:r>
      <w:r>
        <w:rPr>
          <w:rFonts w:ascii="Times New Roman" w:hAnsi="Times New Roman" w:cs="Times New Roman"/>
          <w:sz w:val="28"/>
          <w:szCs w:val="28"/>
        </w:rPr>
        <w:t xml:space="preserve"> ее заседаниях лично. </w:t>
      </w:r>
      <w:r w:rsidRPr="00C718C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невозможности личного присутствия на заседании комиссии лицо, входящее в состав комиссии, </w:t>
      </w:r>
      <w:r w:rsidRPr="00C718C2">
        <w:rPr>
          <w:rFonts w:ascii="Times New Roman" w:hAnsi="Times New Roman" w:cs="Times New Roman"/>
          <w:sz w:val="28"/>
          <w:szCs w:val="28"/>
        </w:rPr>
        <w:t>имеет право письменно выразить свое мнение по расс</w:t>
      </w:r>
      <w:r>
        <w:rPr>
          <w:rFonts w:ascii="Times New Roman" w:hAnsi="Times New Roman" w:cs="Times New Roman"/>
          <w:sz w:val="28"/>
          <w:szCs w:val="28"/>
        </w:rPr>
        <w:t xml:space="preserve">матриваемым вопросам, направив </w:t>
      </w:r>
      <w:r w:rsidRPr="00C718C2">
        <w:rPr>
          <w:rFonts w:ascii="Times New Roman" w:hAnsi="Times New Roman" w:cs="Times New Roman"/>
          <w:sz w:val="28"/>
          <w:szCs w:val="28"/>
        </w:rPr>
        <w:t>его председателю комиссии до ее заседания.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C718C2"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</w:t>
      </w:r>
      <w:r w:rsidR="001A63DB">
        <w:rPr>
          <w:rFonts w:ascii="Times New Roman" w:hAnsi="Times New Roman" w:cs="Times New Roman"/>
          <w:sz w:val="28"/>
          <w:szCs w:val="28"/>
        </w:rPr>
        <w:br/>
      </w:r>
      <w:r w:rsidRPr="00C718C2">
        <w:rPr>
          <w:rFonts w:ascii="Times New Roman" w:hAnsi="Times New Roman" w:cs="Times New Roman"/>
          <w:sz w:val="28"/>
          <w:szCs w:val="28"/>
        </w:rPr>
        <w:t>если на нем присутству</w:t>
      </w:r>
      <w:r w:rsidR="00741CD3">
        <w:rPr>
          <w:rFonts w:ascii="Times New Roman" w:hAnsi="Times New Roman" w:cs="Times New Roman"/>
          <w:sz w:val="28"/>
          <w:szCs w:val="28"/>
        </w:rPr>
        <w:t>е</w:t>
      </w:r>
      <w:r w:rsidRPr="00C718C2">
        <w:rPr>
          <w:rFonts w:ascii="Times New Roman" w:hAnsi="Times New Roman" w:cs="Times New Roman"/>
          <w:sz w:val="28"/>
          <w:szCs w:val="28"/>
        </w:rPr>
        <w:t>т более половины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C718C2">
        <w:rPr>
          <w:rFonts w:ascii="Times New Roman" w:hAnsi="Times New Roman" w:cs="Times New Roman"/>
          <w:sz w:val="28"/>
          <w:szCs w:val="28"/>
        </w:rPr>
        <w:t xml:space="preserve"> ее </w:t>
      </w:r>
      <w:r>
        <w:rPr>
          <w:rFonts w:ascii="Times New Roman" w:hAnsi="Times New Roman" w:cs="Times New Roman"/>
          <w:sz w:val="28"/>
          <w:szCs w:val="28"/>
        </w:rPr>
        <w:t>состава</w:t>
      </w:r>
      <w:r w:rsidRPr="00C718C2">
        <w:rPr>
          <w:rFonts w:ascii="Times New Roman" w:hAnsi="Times New Roman" w:cs="Times New Roman"/>
          <w:sz w:val="28"/>
          <w:szCs w:val="28"/>
        </w:rPr>
        <w:t>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C718C2">
        <w:rPr>
          <w:rFonts w:ascii="Times New Roman" w:hAnsi="Times New Roman" w:cs="Times New Roman"/>
          <w:sz w:val="28"/>
          <w:szCs w:val="28"/>
        </w:rPr>
        <w:t xml:space="preserve">. Решение принимается простым большинством голосов </w:t>
      </w:r>
      <w:r>
        <w:rPr>
          <w:rFonts w:ascii="Times New Roman" w:hAnsi="Times New Roman" w:cs="Times New Roman"/>
          <w:sz w:val="28"/>
          <w:szCs w:val="28"/>
        </w:rPr>
        <w:br/>
        <w:t>от количественного состава комиссии из числа</w:t>
      </w:r>
      <w:r w:rsidRPr="00C718C2">
        <w:rPr>
          <w:rFonts w:ascii="Times New Roman" w:hAnsi="Times New Roman" w:cs="Times New Roman"/>
          <w:sz w:val="28"/>
          <w:szCs w:val="28"/>
        </w:rPr>
        <w:t xml:space="preserve"> присутствовавших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C718C2">
        <w:rPr>
          <w:rFonts w:ascii="Times New Roman" w:hAnsi="Times New Roman" w:cs="Times New Roman"/>
          <w:sz w:val="28"/>
          <w:szCs w:val="28"/>
        </w:rPr>
        <w:t xml:space="preserve">на заседании, а также представивших свое мнение в письменном виде </w:t>
      </w:r>
      <w:r>
        <w:rPr>
          <w:rFonts w:ascii="Times New Roman" w:hAnsi="Times New Roman" w:cs="Times New Roman"/>
          <w:sz w:val="28"/>
          <w:szCs w:val="28"/>
        </w:rPr>
        <w:br/>
      </w:r>
      <w:r w:rsidRPr="00C718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12" w:history="1">
        <w:r w:rsidRPr="00C718C2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настоящего Порядка. Решение комиссии оформляется протоколом заседания комиссии, который утверждается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718C2">
        <w:rPr>
          <w:rFonts w:ascii="Times New Roman" w:hAnsi="Times New Roman" w:cs="Times New Roman"/>
          <w:sz w:val="28"/>
          <w:szCs w:val="28"/>
        </w:rPr>
        <w:t>в течение семи рабочих дней с даты проведения заседания.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C718C2">
        <w:rPr>
          <w:rFonts w:ascii="Times New Roman" w:hAnsi="Times New Roman" w:cs="Times New Roman"/>
          <w:sz w:val="28"/>
          <w:szCs w:val="28"/>
        </w:rPr>
        <w:t>. Комиссия принимает одно из следующих решений: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рекомендовать заключить Соглашение;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рекомендовать отказать в заключении Соглашения.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C718C2">
        <w:rPr>
          <w:rFonts w:ascii="Times New Roman" w:hAnsi="Times New Roman" w:cs="Times New Roman"/>
          <w:sz w:val="28"/>
          <w:szCs w:val="28"/>
        </w:rPr>
        <w:t xml:space="preserve">. В случае принятия комиссией решения, содержащего рекомендацию об отказе в заключении Соглашения, уполномоченный орган в течение пяти рабочих дней с даты утверждения протокола комиссии принимает решение об отказе в заключении Соглашения и в течение трех рабочих дней с даты принятия решения возвращает </w:t>
      </w:r>
      <w:r w:rsidR="00741CD3">
        <w:rPr>
          <w:rFonts w:ascii="Times New Roman" w:hAnsi="Times New Roman" w:cs="Times New Roman"/>
          <w:sz w:val="28"/>
          <w:szCs w:val="28"/>
        </w:rPr>
        <w:t>з</w:t>
      </w:r>
      <w:r w:rsidRPr="00C718C2">
        <w:rPr>
          <w:rFonts w:ascii="Times New Roman" w:hAnsi="Times New Roman" w:cs="Times New Roman"/>
          <w:sz w:val="28"/>
          <w:szCs w:val="28"/>
        </w:rPr>
        <w:t>аявку администрации, которая в течение трех рабочих дней с момента поступления заявки направляет уведомление о решении, принятом комиссией,</w:t>
      </w:r>
      <w:r w:rsidR="004B376E">
        <w:rPr>
          <w:rFonts w:ascii="Times New Roman" w:hAnsi="Times New Roman" w:cs="Times New Roman"/>
          <w:sz w:val="28"/>
          <w:szCs w:val="28"/>
        </w:rPr>
        <w:t xml:space="preserve"> и возвращает </w:t>
      </w:r>
      <w:r w:rsidR="004B376E">
        <w:rPr>
          <w:rFonts w:ascii="Times New Roman" w:hAnsi="Times New Roman" w:cs="Times New Roman"/>
          <w:sz w:val="28"/>
          <w:szCs w:val="28"/>
        </w:rPr>
        <w:lastRenderedPageBreak/>
        <w:t>заявку с  приложением документов, предусмотренных пунктом 3 Порядка</w:t>
      </w:r>
      <w:r w:rsidR="009D6BB7">
        <w:rPr>
          <w:rFonts w:ascii="Times New Roman" w:hAnsi="Times New Roman" w:cs="Times New Roman"/>
          <w:sz w:val="28"/>
          <w:szCs w:val="28"/>
        </w:rPr>
        <w:t>,</w:t>
      </w:r>
      <w:r w:rsidRPr="00C718C2">
        <w:rPr>
          <w:rFonts w:ascii="Times New Roman" w:hAnsi="Times New Roman" w:cs="Times New Roman"/>
          <w:sz w:val="28"/>
          <w:szCs w:val="28"/>
        </w:rPr>
        <w:t xml:space="preserve"> </w:t>
      </w:r>
      <w:r w:rsidR="00741CD3">
        <w:rPr>
          <w:rFonts w:ascii="Times New Roman" w:hAnsi="Times New Roman" w:cs="Times New Roman"/>
          <w:sz w:val="28"/>
          <w:szCs w:val="28"/>
        </w:rPr>
        <w:t>з</w:t>
      </w:r>
      <w:r w:rsidRPr="00C718C2">
        <w:rPr>
          <w:rFonts w:ascii="Times New Roman" w:hAnsi="Times New Roman" w:cs="Times New Roman"/>
          <w:sz w:val="28"/>
          <w:szCs w:val="28"/>
        </w:rPr>
        <w:t>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F2">
        <w:rPr>
          <w:rFonts w:ascii="Times New Roman" w:hAnsi="Times New Roman" w:cs="Times New Roman"/>
          <w:sz w:val="28"/>
          <w:szCs w:val="28"/>
        </w:rPr>
        <w:t xml:space="preserve">на адрес электронной почты, указанный в </w:t>
      </w:r>
      <w:r w:rsidR="00741CD3">
        <w:rPr>
          <w:rFonts w:ascii="Times New Roman" w:hAnsi="Times New Roman" w:cs="Times New Roman"/>
          <w:sz w:val="28"/>
          <w:szCs w:val="28"/>
        </w:rPr>
        <w:t>з</w:t>
      </w:r>
      <w:r w:rsidRPr="009F2AF2">
        <w:rPr>
          <w:rFonts w:ascii="Times New Roman" w:hAnsi="Times New Roman" w:cs="Times New Roman"/>
          <w:sz w:val="28"/>
          <w:szCs w:val="28"/>
        </w:rPr>
        <w:t>аявке</w:t>
      </w:r>
      <w:r w:rsidRPr="00C718C2">
        <w:rPr>
          <w:rFonts w:ascii="Times New Roman" w:hAnsi="Times New Roman" w:cs="Times New Roman"/>
          <w:sz w:val="28"/>
          <w:szCs w:val="28"/>
        </w:rPr>
        <w:t>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41CD3">
        <w:rPr>
          <w:rFonts w:ascii="Times New Roman" w:hAnsi="Times New Roman" w:cs="Times New Roman"/>
          <w:sz w:val="28"/>
          <w:szCs w:val="28"/>
        </w:rPr>
        <w:t>. З</w:t>
      </w:r>
      <w:r w:rsidRPr="00C718C2">
        <w:rPr>
          <w:rFonts w:ascii="Times New Roman" w:hAnsi="Times New Roman" w:cs="Times New Roman"/>
          <w:sz w:val="28"/>
          <w:szCs w:val="28"/>
        </w:rPr>
        <w:t xml:space="preserve">аявитель вправе повторно подготовить и направить </w:t>
      </w:r>
      <w:hyperlink r:id="rId35" w:history="1">
        <w:r w:rsidRPr="00C718C2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C718C2">
        <w:rPr>
          <w:rFonts w:ascii="Times New Roman" w:hAnsi="Times New Roman" w:cs="Times New Roman"/>
          <w:sz w:val="28"/>
          <w:szCs w:val="28"/>
        </w:rPr>
        <w:t xml:space="preserve"> </w:t>
      </w:r>
      <w:r w:rsidRPr="00C718C2">
        <w:rPr>
          <w:rFonts w:ascii="Times New Roman" w:hAnsi="Times New Roman" w:cs="Times New Roman"/>
          <w:sz w:val="28"/>
          <w:szCs w:val="28"/>
        </w:rPr>
        <w:br/>
        <w:t xml:space="preserve">в администрацию после устранения причин, послуживших основанием </w:t>
      </w:r>
      <w:r w:rsidRPr="00C718C2">
        <w:rPr>
          <w:rFonts w:ascii="Times New Roman" w:hAnsi="Times New Roman" w:cs="Times New Roman"/>
          <w:sz w:val="28"/>
          <w:szCs w:val="28"/>
        </w:rPr>
        <w:br/>
        <w:t>для отказа в заключении Соглашения.</w:t>
      </w:r>
    </w:p>
    <w:p w:rsidR="00255609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C718C2">
        <w:rPr>
          <w:rFonts w:ascii="Times New Roman" w:hAnsi="Times New Roman" w:cs="Times New Roman"/>
          <w:sz w:val="28"/>
          <w:szCs w:val="28"/>
        </w:rPr>
        <w:t xml:space="preserve">. При принятии комиссией решения, содержащего рекомендацию </w:t>
      </w:r>
      <w:r w:rsidRPr="00C718C2">
        <w:rPr>
          <w:rFonts w:ascii="Times New Roman" w:hAnsi="Times New Roman" w:cs="Times New Roman"/>
          <w:sz w:val="28"/>
          <w:szCs w:val="28"/>
        </w:rPr>
        <w:br/>
        <w:t xml:space="preserve">о заключении Соглашения с </w:t>
      </w:r>
      <w:r w:rsidR="00741CD3">
        <w:rPr>
          <w:rFonts w:ascii="Times New Roman" w:hAnsi="Times New Roman" w:cs="Times New Roman"/>
          <w:sz w:val="28"/>
          <w:szCs w:val="28"/>
        </w:rPr>
        <w:t>з</w:t>
      </w:r>
      <w:r w:rsidRPr="00C718C2">
        <w:rPr>
          <w:rFonts w:ascii="Times New Roman" w:hAnsi="Times New Roman" w:cs="Times New Roman"/>
          <w:sz w:val="28"/>
          <w:szCs w:val="28"/>
        </w:rPr>
        <w:t xml:space="preserve">аявителем, уполномоченный орган в течение </w:t>
      </w:r>
      <w:r w:rsidRPr="00C718C2">
        <w:rPr>
          <w:rFonts w:ascii="Times New Roman" w:hAnsi="Times New Roman" w:cs="Times New Roman"/>
          <w:sz w:val="28"/>
          <w:szCs w:val="28"/>
        </w:rPr>
        <w:br/>
        <w:t xml:space="preserve">пятнадцати рабочих дней с даты утверждения протокола заседания комиссии принимает </w:t>
      </w:r>
      <w:r>
        <w:rPr>
          <w:rFonts w:ascii="Times New Roman" w:hAnsi="Times New Roman" w:cs="Times New Roman"/>
          <w:sz w:val="28"/>
          <w:szCs w:val="28"/>
        </w:rPr>
        <w:t>решение о заключении Соглашения</w:t>
      </w:r>
      <w:r w:rsidRPr="00C718C2">
        <w:rPr>
          <w:rFonts w:ascii="Times New Roman" w:hAnsi="Times New Roman" w:cs="Times New Roman"/>
          <w:sz w:val="28"/>
          <w:szCs w:val="28"/>
        </w:rPr>
        <w:t xml:space="preserve"> и осуществляет </w:t>
      </w:r>
      <w:r>
        <w:rPr>
          <w:rFonts w:ascii="Times New Roman" w:hAnsi="Times New Roman" w:cs="Times New Roman"/>
          <w:sz w:val="28"/>
          <w:szCs w:val="28"/>
        </w:rPr>
        <w:t>подготовку</w:t>
      </w:r>
      <w:r w:rsidRPr="00C71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718C2">
        <w:rPr>
          <w:rFonts w:ascii="Times New Roman" w:hAnsi="Times New Roman" w:cs="Times New Roman"/>
          <w:sz w:val="28"/>
          <w:szCs w:val="28"/>
        </w:rPr>
        <w:t>и согласовани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18C2">
        <w:rPr>
          <w:rFonts w:ascii="Times New Roman" w:hAnsi="Times New Roman" w:cs="Times New Roman"/>
          <w:sz w:val="28"/>
          <w:szCs w:val="28"/>
        </w:rPr>
        <w:t xml:space="preserve"> проекта Соглашения</w:t>
      </w:r>
      <w:r>
        <w:rPr>
          <w:rFonts w:ascii="Times New Roman" w:hAnsi="Times New Roman" w:cs="Times New Roman"/>
          <w:sz w:val="28"/>
          <w:szCs w:val="28"/>
        </w:rPr>
        <w:t xml:space="preserve"> с отраслев</w:t>
      </w:r>
      <w:r w:rsidR="00741CD3">
        <w:rPr>
          <w:rFonts w:ascii="Times New Roman" w:hAnsi="Times New Roman" w:cs="Times New Roman"/>
          <w:sz w:val="28"/>
          <w:szCs w:val="28"/>
        </w:rPr>
        <w:t>ыми органами, администрацией и з</w:t>
      </w:r>
      <w:r>
        <w:rPr>
          <w:rFonts w:ascii="Times New Roman" w:hAnsi="Times New Roman" w:cs="Times New Roman"/>
          <w:sz w:val="28"/>
          <w:szCs w:val="28"/>
        </w:rPr>
        <w:t>аявителем.</w:t>
      </w:r>
      <w:r w:rsidRPr="00C71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718C2">
        <w:rPr>
          <w:rFonts w:ascii="Times New Roman" w:hAnsi="Times New Roman" w:cs="Times New Roman"/>
          <w:sz w:val="28"/>
          <w:szCs w:val="28"/>
        </w:rPr>
        <w:t xml:space="preserve">осле </w:t>
      </w:r>
      <w:r>
        <w:rPr>
          <w:rFonts w:ascii="Times New Roman" w:hAnsi="Times New Roman" w:cs="Times New Roman"/>
          <w:sz w:val="28"/>
          <w:szCs w:val="28"/>
        </w:rPr>
        <w:t>согласования проекта Соглашения</w:t>
      </w:r>
      <w:r w:rsidRPr="00C718C2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41CD3">
        <w:rPr>
          <w:rFonts w:ascii="Times New Roman" w:hAnsi="Times New Roman" w:cs="Times New Roman"/>
          <w:sz w:val="28"/>
          <w:szCs w:val="28"/>
        </w:rPr>
        <w:t>трех</w:t>
      </w:r>
      <w:r w:rsidRPr="00C718C2">
        <w:rPr>
          <w:rFonts w:ascii="Times New Roman" w:hAnsi="Times New Roman" w:cs="Times New Roman"/>
          <w:sz w:val="28"/>
          <w:szCs w:val="28"/>
        </w:rPr>
        <w:t xml:space="preserve"> рабочих дней направляет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C718C2">
        <w:rPr>
          <w:rFonts w:ascii="Times New Roman" w:hAnsi="Times New Roman" w:cs="Times New Roman"/>
          <w:sz w:val="28"/>
          <w:szCs w:val="28"/>
        </w:rPr>
        <w:t xml:space="preserve"> </w:t>
      </w:r>
      <w:r w:rsidR="00741CD3">
        <w:rPr>
          <w:rFonts w:ascii="Times New Roman" w:hAnsi="Times New Roman" w:cs="Times New Roman"/>
          <w:sz w:val="28"/>
          <w:szCs w:val="28"/>
        </w:rPr>
        <w:t>з</w:t>
      </w:r>
      <w:r w:rsidRPr="00C718C2">
        <w:rPr>
          <w:rFonts w:ascii="Times New Roman" w:hAnsi="Times New Roman" w:cs="Times New Roman"/>
          <w:sz w:val="28"/>
          <w:szCs w:val="28"/>
        </w:rPr>
        <w:t>аявителю с указанием сро</w:t>
      </w:r>
      <w:r>
        <w:rPr>
          <w:rFonts w:ascii="Times New Roman" w:hAnsi="Times New Roman" w:cs="Times New Roman"/>
          <w:sz w:val="28"/>
          <w:szCs w:val="28"/>
        </w:rPr>
        <w:t xml:space="preserve">ка явки в уполномоченный орган </w:t>
      </w:r>
      <w:r w:rsidRPr="00C718C2">
        <w:rPr>
          <w:rFonts w:ascii="Times New Roman" w:hAnsi="Times New Roman" w:cs="Times New Roman"/>
          <w:sz w:val="28"/>
          <w:szCs w:val="28"/>
        </w:rPr>
        <w:t>для подписания</w:t>
      </w:r>
      <w:r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C718C2">
        <w:rPr>
          <w:rFonts w:ascii="Times New Roman" w:hAnsi="Times New Roman" w:cs="Times New Roman"/>
          <w:sz w:val="28"/>
          <w:szCs w:val="28"/>
        </w:rPr>
        <w:t>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C718C2">
        <w:rPr>
          <w:rFonts w:ascii="Times New Roman" w:hAnsi="Times New Roman" w:cs="Times New Roman"/>
          <w:sz w:val="28"/>
          <w:szCs w:val="28"/>
        </w:rPr>
        <w:t>. Решение уполномоченного органа оформляется приказом.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C718C2">
        <w:rPr>
          <w:rFonts w:ascii="Times New Roman" w:hAnsi="Times New Roman" w:cs="Times New Roman"/>
          <w:sz w:val="28"/>
          <w:szCs w:val="28"/>
        </w:rPr>
        <w:t>. Соглашение заключается на срок реализации инвестиционного проекта, который не должен превышать срока функционирования т</w:t>
      </w:r>
      <w:r>
        <w:rPr>
          <w:rFonts w:ascii="Times New Roman" w:hAnsi="Times New Roman" w:cs="Times New Roman"/>
          <w:sz w:val="28"/>
          <w:szCs w:val="28"/>
        </w:rPr>
        <w:t xml:space="preserve">ерритории опережающего </w:t>
      </w:r>
      <w:r w:rsidR="00234BE9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28797D">
        <w:rPr>
          <w:rFonts w:ascii="Times New Roman" w:hAnsi="Times New Roman" w:cs="Times New Roman"/>
          <w:sz w:val="28"/>
          <w:szCs w:val="28"/>
        </w:rPr>
        <w:t xml:space="preserve">, </w:t>
      </w:r>
      <w:r w:rsidRPr="00C718C2">
        <w:rPr>
          <w:rFonts w:ascii="Times New Roman" w:hAnsi="Times New Roman" w:cs="Times New Roman"/>
          <w:sz w:val="28"/>
          <w:szCs w:val="28"/>
        </w:rPr>
        <w:t>на</w:t>
      </w:r>
      <w:r w:rsidR="00234BE9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территории которой данное юридическое лицо планирует осуществлять свою деятельность</w:t>
      </w:r>
      <w:r w:rsidR="0028797D">
        <w:rPr>
          <w:rFonts w:ascii="Times New Roman" w:hAnsi="Times New Roman" w:cs="Times New Roman"/>
          <w:sz w:val="28"/>
          <w:szCs w:val="28"/>
        </w:rPr>
        <w:t>.</w:t>
      </w:r>
    </w:p>
    <w:p w:rsidR="00255609" w:rsidRPr="00C718C2" w:rsidRDefault="00255609" w:rsidP="00486C55">
      <w:pPr>
        <w:pStyle w:val="ConsPlusTitle"/>
        <w:spacing w:line="34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полномоченный орган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 трех рабочих дней со дня </w:t>
      </w:r>
      <w:r>
        <w:rPr>
          <w:rFonts w:ascii="Times New Roman" w:hAnsi="Times New Roman" w:cs="Times New Roman"/>
          <w:b w:val="0"/>
          <w:sz w:val="28"/>
          <w:szCs w:val="28"/>
        </w:rPr>
        <w:t>заключения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 Соглашения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или дополнительного </w:t>
      </w:r>
      <w:r w:rsidR="007E2302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оглашения </w:t>
      </w:r>
      <w:r w:rsidR="007E2302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7E23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нему</w:t>
      </w:r>
      <w:r w:rsidR="007E23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направляет в Министерство экономического развития Российской</w:t>
      </w:r>
      <w:r w:rsidR="001A63DB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сведения, предусмотренные пунктом 12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 Правил ведения реестра резидентов территорий опережающего социально-эконом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ического развития, создаваемых 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на территориях монопрофильных муниципальных образований Российской Федерации (моногородов), утвержденных постановлением Правительства Российской Федерации от</w:t>
      </w:r>
      <w:r w:rsidR="001A63DB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22.06.2015 № 614 «Об особенностях создания территорий опережающего соц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иально-экономического развития 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 xml:space="preserve">на территориях монопрофильных 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муниципальных образований Росс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ийской Федерации (моногородов)» (далее – постановление </w:t>
      </w:r>
      <w:r w:rsidRPr="00C718C2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22.06.2015 № 614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255609" w:rsidRPr="00C718C2" w:rsidRDefault="00255609" w:rsidP="00486C5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C718C2">
        <w:rPr>
          <w:rFonts w:ascii="Times New Roman" w:hAnsi="Times New Roman" w:cs="Times New Roman"/>
          <w:sz w:val="28"/>
          <w:szCs w:val="28"/>
        </w:rPr>
        <w:t xml:space="preserve">. Заявитель приобретает и теряет статус резидента территории опережающего </w:t>
      </w:r>
      <w:r w:rsidR="00234BE9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Pr="00C718C2">
        <w:rPr>
          <w:rFonts w:ascii="Times New Roman" w:hAnsi="Times New Roman" w:cs="Times New Roman"/>
          <w:sz w:val="28"/>
          <w:szCs w:val="28"/>
        </w:rPr>
        <w:t>развития с даты включения его</w:t>
      </w:r>
      <w:r w:rsidR="00234BE9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в</w:t>
      </w:r>
      <w:r w:rsidR="00234BE9">
        <w:rPr>
          <w:rFonts w:ascii="Times New Roman" w:hAnsi="Times New Roman" w:cs="Times New Roman"/>
          <w:sz w:val="28"/>
          <w:szCs w:val="28"/>
        </w:rPr>
        <w:t> р</w:t>
      </w:r>
      <w:r w:rsidRPr="00C718C2">
        <w:rPr>
          <w:rFonts w:ascii="Times New Roman" w:hAnsi="Times New Roman" w:cs="Times New Roman"/>
          <w:sz w:val="28"/>
          <w:szCs w:val="28"/>
        </w:rPr>
        <w:t xml:space="preserve">еестр резидентов </w:t>
      </w:r>
      <w:r w:rsidR="00234BE9" w:rsidRPr="00C718C2">
        <w:rPr>
          <w:rFonts w:ascii="Times New Roman" w:hAnsi="Times New Roman" w:cs="Times New Roman"/>
          <w:sz w:val="28"/>
          <w:szCs w:val="28"/>
        </w:rPr>
        <w:t xml:space="preserve">территории опережающего </w:t>
      </w:r>
      <w:r w:rsidR="00234BE9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="00234BE9" w:rsidRPr="00C718C2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C718C2">
        <w:rPr>
          <w:rFonts w:ascii="Times New Roman" w:hAnsi="Times New Roman" w:cs="Times New Roman"/>
          <w:sz w:val="28"/>
          <w:szCs w:val="28"/>
        </w:rPr>
        <w:t>или исключения из него соответственно.</w:t>
      </w:r>
    </w:p>
    <w:p w:rsidR="00255609" w:rsidRPr="00C718C2" w:rsidRDefault="00255609" w:rsidP="00486C5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C718C2">
        <w:rPr>
          <w:rFonts w:ascii="Times New Roman" w:hAnsi="Times New Roman" w:cs="Times New Roman"/>
          <w:sz w:val="28"/>
          <w:szCs w:val="28"/>
        </w:rPr>
        <w:t xml:space="preserve">. Соглашение с резидентом территории опережающего </w:t>
      </w:r>
      <w:r w:rsidR="00234BE9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Pr="00C718C2">
        <w:rPr>
          <w:rFonts w:ascii="Times New Roman" w:hAnsi="Times New Roman" w:cs="Times New Roman"/>
          <w:sz w:val="28"/>
          <w:szCs w:val="28"/>
        </w:rPr>
        <w:t>развития расторгается уполномоченным органом в</w:t>
      </w:r>
      <w:r w:rsidR="00234BE9">
        <w:rPr>
          <w:rFonts w:ascii="Times New Roman" w:hAnsi="Times New Roman" w:cs="Times New Roman"/>
          <w:sz w:val="28"/>
          <w:szCs w:val="28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одностороннем порядке в связи с существенным нарушением резидентом следующих условий Соглашения:</w:t>
      </w:r>
    </w:p>
    <w:p w:rsidR="00255609" w:rsidRPr="00C718C2" w:rsidRDefault="00255609" w:rsidP="00486C5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C718C2">
        <w:rPr>
          <w:rFonts w:ascii="Times New Roman" w:hAnsi="Times New Roman" w:cs="Times New Roman"/>
          <w:sz w:val="28"/>
          <w:szCs w:val="28"/>
        </w:rPr>
        <w:t xml:space="preserve">.1. Несоответствие резидента требованиям, установленным </w:t>
      </w:r>
      <w:r w:rsidRPr="00C718C2">
        <w:rPr>
          <w:rFonts w:ascii="Times New Roman" w:hAnsi="Times New Roman" w:cs="Times New Roman"/>
          <w:sz w:val="28"/>
          <w:szCs w:val="28"/>
        </w:rPr>
        <w:br/>
        <w:t>нормативными документами.</w:t>
      </w:r>
    </w:p>
    <w:p w:rsidR="00255609" w:rsidRPr="00C718C2" w:rsidRDefault="00255609" w:rsidP="00486C5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C718C2">
        <w:rPr>
          <w:rFonts w:ascii="Times New Roman" w:hAnsi="Times New Roman" w:cs="Times New Roman"/>
          <w:sz w:val="28"/>
          <w:szCs w:val="28"/>
        </w:rPr>
        <w:t>.2. Внесение в Единый государственный реестр юридических лиц записи о том, что резидент находится в процессе ликвидации.</w:t>
      </w:r>
    </w:p>
    <w:p w:rsidR="00255609" w:rsidRPr="00C718C2" w:rsidRDefault="00255609" w:rsidP="00486C5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C718C2">
        <w:rPr>
          <w:rFonts w:ascii="Times New Roman" w:hAnsi="Times New Roman" w:cs="Times New Roman"/>
          <w:sz w:val="28"/>
          <w:szCs w:val="28"/>
        </w:rPr>
        <w:t xml:space="preserve">.3. Прекращение деятельности резидента в результате </w:t>
      </w:r>
      <w:r w:rsidRPr="00C718C2">
        <w:rPr>
          <w:rFonts w:ascii="Times New Roman" w:hAnsi="Times New Roman" w:cs="Times New Roman"/>
          <w:sz w:val="28"/>
          <w:szCs w:val="28"/>
        </w:rPr>
        <w:br/>
        <w:t>его реорганизации.</w:t>
      </w:r>
    </w:p>
    <w:p w:rsidR="00255609" w:rsidRPr="00C718C2" w:rsidRDefault="00255609" w:rsidP="00486C5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C718C2">
        <w:rPr>
          <w:rFonts w:ascii="Times New Roman" w:hAnsi="Times New Roman" w:cs="Times New Roman"/>
          <w:sz w:val="28"/>
          <w:szCs w:val="28"/>
        </w:rPr>
        <w:t>.4. Вступ</w:t>
      </w:r>
      <w:r w:rsidR="00234BE9">
        <w:rPr>
          <w:rFonts w:ascii="Times New Roman" w:hAnsi="Times New Roman" w:cs="Times New Roman"/>
          <w:sz w:val="28"/>
          <w:szCs w:val="28"/>
        </w:rPr>
        <w:t>ление</w:t>
      </w:r>
      <w:r w:rsidRPr="00C718C2">
        <w:rPr>
          <w:rFonts w:ascii="Times New Roman" w:hAnsi="Times New Roman" w:cs="Times New Roman"/>
          <w:sz w:val="28"/>
          <w:szCs w:val="28"/>
        </w:rPr>
        <w:t xml:space="preserve"> в законную силу решени</w:t>
      </w:r>
      <w:r w:rsidR="00936199">
        <w:rPr>
          <w:rFonts w:ascii="Times New Roman" w:hAnsi="Times New Roman" w:cs="Times New Roman"/>
          <w:sz w:val="28"/>
          <w:szCs w:val="28"/>
        </w:rPr>
        <w:t>я</w:t>
      </w:r>
      <w:r w:rsidRPr="00C718C2">
        <w:rPr>
          <w:rFonts w:ascii="Times New Roman" w:hAnsi="Times New Roman" w:cs="Times New Roman"/>
          <w:sz w:val="28"/>
          <w:szCs w:val="28"/>
        </w:rPr>
        <w:t xml:space="preserve"> суда о признании резидента банкротом.</w:t>
      </w:r>
    </w:p>
    <w:p w:rsidR="00255609" w:rsidRPr="00C718C2" w:rsidRDefault="00255609" w:rsidP="00486C5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C718C2">
        <w:rPr>
          <w:rFonts w:ascii="Times New Roman" w:hAnsi="Times New Roman" w:cs="Times New Roman"/>
          <w:sz w:val="28"/>
          <w:szCs w:val="28"/>
        </w:rPr>
        <w:t>.5. Недостижение хотя бы одного из целевых показателей, предусмотренных приложением № 1 к Соглашению.</w:t>
      </w:r>
    </w:p>
    <w:p w:rsidR="00255609" w:rsidRDefault="00255609" w:rsidP="00486C5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18C2">
        <w:rPr>
          <w:rFonts w:ascii="Times New Roman" w:hAnsi="Times New Roman" w:cs="Times New Roman"/>
          <w:sz w:val="28"/>
          <w:szCs w:val="28"/>
        </w:rPr>
        <w:t xml:space="preserve">.6. Прекращение реализации инвестиционного проекта </w:t>
      </w:r>
      <w:r w:rsidRPr="00C718C2">
        <w:rPr>
          <w:rFonts w:ascii="Times New Roman" w:hAnsi="Times New Roman" w:cs="Times New Roman"/>
          <w:sz w:val="28"/>
          <w:szCs w:val="28"/>
        </w:rPr>
        <w:br/>
        <w:t>или изменение предусмотренных Соглашением параметров инвестиционного проекта, исключающее возможность его реализации с соблюдением требований к инвестиционным проектам, предусмотренных нормативными документами.</w:t>
      </w:r>
    </w:p>
    <w:p w:rsidR="00A936B9" w:rsidRPr="004F6CFE" w:rsidRDefault="00486C55" w:rsidP="00486C5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F6CFE">
        <w:rPr>
          <w:rFonts w:ascii="Times New Roman" w:hAnsi="Times New Roman" w:cs="Times New Roman"/>
          <w:sz w:val="27"/>
          <w:szCs w:val="27"/>
        </w:rPr>
        <w:t xml:space="preserve">32.7. Неисполнение резидентом требований подпунктов </w:t>
      </w:r>
      <w:r w:rsidR="000E6F78" w:rsidRPr="004F6CFE">
        <w:rPr>
          <w:rFonts w:ascii="Times New Roman" w:hAnsi="Times New Roman" w:cs="Times New Roman"/>
          <w:sz w:val="27"/>
          <w:szCs w:val="27"/>
        </w:rPr>
        <w:t xml:space="preserve">3.4.3, 3.4.4, </w:t>
      </w:r>
      <w:r w:rsidRPr="004F6CFE">
        <w:rPr>
          <w:rFonts w:ascii="Times New Roman" w:hAnsi="Times New Roman" w:cs="Times New Roman"/>
          <w:sz w:val="27"/>
          <w:szCs w:val="27"/>
        </w:rPr>
        <w:t>3.4.5, 3.4.6, 3.4.7, 3.4.10, 3.4.11, 3.4.13</w:t>
      </w:r>
      <w:r w:rsidR="00F9466D">
        <w:rPr>
          <w:rFonts w:ascii="Times New Roman" w:hAnsi="Times New Roman" w:cs="Times New Roman"/>
          <w:sz w:val="27"/>
          <w:szCs w:val="27"/>
        </w:rPr>
        <w:t xml:space="preserve"> </w:t>
      </w:r>
      <w:r w:rsidR="004F6CFE" w:rsidRPr="004F6CFE">
        <w:rPr>
          <w:rFonts w:ascii="Times New Roman" w:hAnsi="Times New Roman" w:cs="Times New Roman"/>
          <w:sz w:val="27"/>
          <w:szCs w:val="27"/>
        </w:rPr>
        <w:t>Соглашени</w:t>
      </w:r>
      <w:r w:rsidR="00F9466D">
        <w:rPr>
          <w:rFonts w:ascii="Times New Roman" w:hAnsi="Times New Roman" w:cs="Times New Roman"/>
          <w:sz w:val="27"/>
          <w:szCs w:val="27"/>
        </w:rPr>
        <w:t>я</w:t>
      </w:r>
      <w:r w:rsidRPr="004F6CFE">
        <w:rPr>
          <w:rFonts w:ascii="Times New Roman" w:hAnsi="Times New Roman" w:cs="Times New Roman"/>
          <w:sz w:val="27"/>
          <w:szCs w:val="27"/>
        </w:rPr>
        <w:t>.</w:t>
      </w:r>
    </w:p>
    <w:p w:rsidR="00255609" w:rsidRPr="00C718C2" w:rsidRDefault="00255609" w:rsidP="00486C55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C718C2">
        <w:rPr>
          <w:rFonts w:ascii="Times New Roman" w:hAnsi="Times New Roman" w:cs="Times New Roman"/>
          <w:sz w:val="28"/>
          <w:szCs w:val="28"/>
        </w:rPr>
        <w:t xml:space="preserve">. Резидент территории опережающего развития обязан в течение пяти календарных дней в письменном виде </w:t>
      </w:r>
      <w:r w:rsidR="00234BE9" w:rsidRPr="00C718C2">
        <w:rPr>
          <w:rFonts w:ascii="Times New Roman" w:hAnsi="Times New Roman" w:cs="Times New Roman"/>
          <w:sz w:val="28"/>
          <w:szCs w:val="28"/>
        </w:rPr>
        <w:t xml:space="preserve">уведомить </w:t>
      </w:r>
      <w:r w:rsidRPr="00C718C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C718C2">
        <w:rPr>
          <w:rFonts w:ascii="Times New Roman" w:hAnsi="Times New Roman" w:cs="Times New Roman"/>
          <w:sz w:val="28"/>
          <w:szCs w:val="28"/>
        </w:rPr>
        <w:br/>
        <w:t>о наступлении обстоятельств, указанных в подпунктах 3</w:t>
      </w:r>
      <w:r w:rsidR="00EE5103">
        <w:rPr>
          <w:rFonts w:ascii="Times New Roman" w:hAnsi="Times New Roman" w:cs="Times New Roman"/>
          <w:sz w:val="28"/>
          <w:szCs w:val="28"/>
        </w:rPr>
        <w:t>2</w:t>
      </w:r>
      <w:r w:rsidRPr="00C718C2">
        <w:rPr>
          <w:rFonts w:ascii="Times New Roman" w:hAnsi="Times New Roman" w:cs="Times New Roman"/>
          <w:sz w:val="28"/>
          <w:szCs w:val="28"/>
        </w:rPr>
        <w:t>.1</w:t>
      </w:r>
      <w:r w:rsidRPr="00C718C2">
        <w:t xml:space="preserve"> </w:t>
      </w:r>
      <w:r w:rsidRPr="00C718C2">
        <w:rPr>
          <w:sz w:val="28"/>
          <w:szCs w:val="28"/>
        </w:rPr>
        <w:t>–</w:t>
      </w:r>
      <w:r w:rsidRPr="00C718C2">
        <w:t xml:space="preserve"> </w:t>
      </w:r>
      <w:r w:rsidRPr="00EE5103">
        <w:rPr>
          <w:rFonts w:ascii="Times New Roman" w:hAnsi="Times New Roman" w:cs="Times New Roman"/>
          <w:sz w:val="28"/>
          <w:szCs w:val="28"/>
        </w:rPr>
        <w:t>3</w:t>
      </w:r>
      <w:r w:rsidR="00EE5103" w:rsidRPr="00EE5103">
        <w:rPr>
          <w:rFonts w:ascii="Times New Roman" w:hAnsi="Times New Roman" w:cs="Times New Roman"/>
          <w:sz w:val="28"/>
          <w:szCs w:val="28"/>
        </w:rPr>
        <w:t>2</w:t>
      </w:r>
      <w:r w:rsidRPr="00EE5103">
        <w:rPr>
          <w:rFonts w:ascii="Times New Roman" w:hAnsi="Times New Roman" w:cs="Times New Roman"/>
          <w:sz w:val="28"/>
          <w:szCs w:val="28"/>
        </w:rPr>
        <w:t>.</w:t>
      </w:r>
      <w:r w:rsidR="00741EF2">
        <w:rPr>
          <w:rFonts w:ascii="Times New Roman" w:hAnsi="Times New Roman" w:cs="Times New Roman"/>
          <w:sz w:val="28"/>
          <w:szCs w:val="28"/>
        </w:rPr>
        <w:t>7</w:t>
      </w:r>
      <w:r w:rsidRPr="00EE5103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EE5103" w:rsidRPr="00EE5103">
        <w:rPr>
          <w:rFonts w:ascii="Times New Roman" w:hAnsi="Times New Roman" w:cs="Times New Roman"/>
          <w:sz w:val="28"/>
          <w:szCs w:val="28"/>
        </w:rPr>
        <w:t xml:space="preserve">32 </w:t>
      </w:r>
      <w:r w:rsidRPr="00EE5103">
        <w:rPr>
          <w:rFonts w:ascii="Times New Roman" w:hAnsi="Times New Roman" w:cs="Times New Roman"/>
          <w:sz w:val="28"/>
          <w:szCs w:val="28"/>
        </w:rPr>
        <w:t>наст</w:t>
      </w:r>
      <w:r w:rsidRPr="00C718C2">
        <w:rPr>
          <w:rFonts w:ascii="Times New Roman" w:hAnsi="Times New Roman" w:cs="Times New Roman"/>
          <w:sz w:val="28"/>
          <w:szCs w:val="28"/>
        </w:rPr>
        <w:t>оящего Порядка.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</w:t>
      </w:r>
      <w:r w:rsidRPr="00C718C2">
        <w:rPr>
          <w:rFonts w:ascii="Times New Roman" w:hAnsi="Times New Roman" w:cs="Times New Roman"/>
          <w:sz w:val="28"/>
          <w:szCs w:val="28"/>
        </w:rPr>
        <w:t xml:space="preserve">. Уполномоченный орган обязан в течение 10 рабочих дней </w:t>
      </w:r>
      <w:r w:rsidRPr="00C718C2">
        <w:rPr>
          <w:rFonts w:ascii="Times New Roman" w:hAnsi="Times New Roman" w:cs="Times New Roman"/>
          <w:sz w:val="28"/>
          <w:szCs w:val="28"/>
        </w:rPr>
        <w:br/>
        <w:t>с момента получения в письменном виде информации, указанной в пункте</w:t>
      </w:r>
      <w:r w:rsidR="005A4E74" w:rsidRPr="005A4E74">
        <w:rPr>
          <w:rFonts w:ascii="Times New Roman" w:hAnsi="Times New Roman" w:cs="Times New Roman"/>
          <w:sz w:val="28"/>
          <w:szCs w:val="28"/>
        </w:rPr>
        <w:t xml:space="preserve"> </w:t>
      </w:r>
      <w:r w:rsidRPr="00C718C2">
        <w:rPr>
          <w:rFonts w:ascii="Times New Roman" w:hAnsi="Times New Roman" w:cs="Times New Roman"/>
          <w:sz w:val="28"/>
          <w:szCs w:val="28"/>
        </w:rPr>
        <w:t>3</w:t>
      </w:r>
      <w:r w:rsidR="00EE5103">
        <w:rPr>
          <w:rFonts w:ascii="Times New Roman" w:hAnsi="Times New Roman" w:cs="Times New Roman"/>
          <w:sz w:val="28"/>
          <w:szCs w:val="28"/>
        </w:rPr>
        <w:t>3</w:t>
      </w:r>
      <w:r w:rsidRPr="00C718C2">
        <w:rPr>
          <w:rFonts w:ascii="Times New Roman" w:hAnsi="Times New Roman" w:cs="Times New Roman"/>
          <w:sz w:val="28"/>
          <w:szCs w:val="28"/>
        </w:rPr>
        <w:t xml:space="preserve"> настоящего Порядка, от резидента и (или) от налоговых, судебных органов и</w:t>
      </w:r>
      <w:r w:rsidR="005A4E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718C2">
        <w:rPr>
          <w:rFonts w:ascii="Times New Roman" w:hAnsi="Times New Roman" w:cs="Times New Roman"/>
          <w:sz w:val="28"/>
          <w:szCs w:val="28"/>
        </w:rPr>
        <w:t>(или) по итогам проверки выполнения Соглашения направить резиденту уведомление о досрочном расторжении Соглашения в одностороннем порядке в соответствии с пунктом 3</w:t>
      </w:r>
      <w:r w:rsidR="00EE5103">
        <w:rPr>
          <w:rFonts w:ascii="Times New Roman" w:hAnsi="Times New Roman" w:cs="Times New Roman"/>
          <w:sz w:val="28"/>
          <w:szCs w:val="28"/>
        </w:rPr>
        <w:t>2</w:t>
      </w:r>
      <w:r w:rsidRPr="00C718C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55609" w:rsidRPr="00C718C2" w:rsidRDefault="00255609" w:rsidP="002556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C718C2">
        <w:rPr>
          <w:rFonts w:ascii="Times New Roman" w:hAnsi="Times New Roman" w:cs="Times New Roman"/>
          <w:sz w:val="28"/>
          <w:szCs w:val="28"/>
        </w:rPr>
        <w:t xml:space="preserve">. Соглашение считается расторгнутым в одностороннем порядке </w:t>
      </w:r>
      <w:r w:rsidRPr="00C718C2">
        <w:rPr>
          <w:rFonts w:ascii="Times New Roman" w:hAnsi="Times New Roman" w:cs="Times New Roman"/>
          <w:sz w:val="28"/>
          <w:szCs w:val="28"/>
        </w:rPr>
        <w:br/>
        <w:t>с даты, указанной в уведомлении уполномоченного органа о расторжении Соглашения, которая не может быть раньше десяти рабочих дней с даты регистрации указанного уведомления.</w:t>
      </w:r>
    </w:p>
    <w:p w:rsidR="00255609" w:rsidRPr="00AF44B4" w:rsidRDefault="00255609" w:rsidP="002556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C718C2">
        <w:rPr>
          <w:rFonts w:ascii="Times New Roman" w:hAnsi="Times New Roman" w:cs="Times New Roman"/>
          <w:sz w:val="28"/>
          <w:szCs w:val="28"/>
        </w:rPr>
        <w:t>. Уполномоченный орган в срок не позднее трех рабочих дней со дня прекращения действия Соглашения направляет в Министерство экономического развития Российской Федерации сведения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подтверждающие факт прекращения действия Соглашения в соответствии с требованиями </w:t>
      </w:r>
      <w:r w:rsidRPr="00AF44B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44B4">
        <w:rPr>
          <w:rFonts w:ascii="Times New Roman" w:hAnsi="Times New Roman" w:cs="Times New Roman"/>
          <w:sz w:val="28"/>
          <w:szCs w:val="28"/>
        </w:rPr>
        <w:t xml:space="preserve"> 13 Правил ведения реестра резидентов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(моногородов), утвержденных постановлением Правительства Российской Федерации от 22.06.2015 № 614</w:t>
      </w:r>
      <w:r w:rsidR="007E2302">
        <w:rPr>
          <w:rFonts w:ascii="Times New Roman" w:hAnsi="Times New Roman" w:cs="Times New Roman"/>
          <w:sz w:val="28"/>
          <w:szCs w:val="28"/>
        </w:rPr>
        <w:t xml:space="preserve"> </w:t>
      </w:r>
      <w:r w:rsidR="00154D79">
        <w:rPr>
          <w:rFonts w:ascii="Times New Roman" w:hAnsi="Times New Roman" w:cs="Times New Roman"/>
          <w:sz w:val="28"/>
          <w:szCs w:val="28"/>
        </w:rPr>
        <w:t>«О</w:t>
      </w:r>
      <w:r w:rsidR="00154D79" w:rsidRPr="00154D79">
        <w:rPr>
          <w:rFonts w:ascii="Times New Roman" w:hAnsi="Times New Roman" w:cs="Times New Roman"/>
          <w:sz w:val="28"/>
          <w:szCs w:val="28"/>
        </w:rPr>
        <w:t>б особенностях создания территорий опережающего социально-экономического развития на территориях монопрофильных муни</w:t>
      </w:r>
      <w:r w:rsidR="00154D79">
        <w:rPr>
          <w:rFonts w:ascii="Times New Roman" w:hAnsi="Times New Roman" w:cs="Times New Roman"/>
          <w:sz w:val="28"/>
          <w:szCs w:val="28"/>
        </w:rPr>
        <w:t>ципальных образований Р</w:t>
      </w:r>
      <w:r w:rsidR="00154D79" w:rsidRPr="00154D7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54D79">
        <w:rPr>
          <w:rFonts w:ascii="Times New Roman" w:hAnsi="Times New Roman" w:cs="Times New Roman"/>
          <w:sz w:val="28"/>
          <w:szCs w:val="28"/>
        </w:rPr>
        <w:t>Фе</w:t>
      </w:r>
      <w:r w:rsidR="00154D79" w:rsidRPr="00154D79">
        <w:rPr>
          <w:rFonts w:ascii="Times New Roman" w:hAnsi="Times New Roman" w:cs="Times New Roman"/>
          <w:sz w:val="28"/>
          <w:szCs w:val="28"/>
        </w:rPr>
        <w:t>дерации (моногородов)».</w:t>
      </w:r>
    </w:p>
    <w:p w:rsidR="00255609" w:rsidRPr="007D1F70" w:rsidRDefault="00255609" w:rsidP="002556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DD4A76">
        <w:rPr>
          <w:rFonts w:ascii="Times New Roman" w:hAnsi="Times New Roman" w:cs="Times New Roman"/>
          <w:sz w:val="28"/>
          <w:szCs w:val="28"/>
        </w:rPr>
        <w:t>. Процедура внесения изменений в Соглашение аналогична процедуре подачи заявки на заключение Соглашения</w:t>
      </w:r>
      <w:r>
        <w:rPr>
          <w:rFonts w:ascii="Times New Roman" w:hAnsi="Times New Roman" w:cs="Times New Roman"/>
          <w:sz w:val="28"/>
          <w:szCs w:val="28"/>
        </w:rPr>
        <w:t>, предусмотренной настоящим Порядком</w:t>
      </w:r>
      <w:r w:rsidRPr="00DD4A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32B" w:rsidRPr="002C49CE" w:rsidRDefault="0085732B" w:rsidP="0085732B">
      <w:pPr>
        <w:pStyle w:val="ConsPlusTitle"/>
        <w:widowControl/>
        <w:spacing w:befor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55609" w:rsidRDefault="00255609" w:rsidP="0025560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609" w:rsidRDefault="00255609" w:rsidP="00E4420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609" w:rsidRDefault="00255609" w:rsidP="0025560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609" w:rsidRDefault="00255609" w:rsidP="0025560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609" w:rsidRPr="00C718C2" w:rsidRDefault="00255609" w:rsidP="00255609">
      <w:pPr>
        <w:autoSpaceDE w:val="0"/>
        <w:autoSpaceDN w:val="0"/>
        <w:adjustRightInd w:val="0"/>
        <w:ind w:left="723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55609" w:rsidRPr="007D1F70" w:rsidRDefault="00255609" w:rsidP="00255609">
      <w:pPr>
        <w:autoSpaceDE w:val="0"/>
        <w:autoSpaceDN w:val="0"/>
        <w:adjustRightInd w:val="0"/>
        <w:ind w:left="7230"/>
        <w:jc w:val="left"/>
        <w:rPr>
          <w:rFonts w:ascii="Times New Roman" w:hAnsi="Times New Roman" w:cs="Times New Roman"/>
          <w:sz w:val="28"/>
          <w:szCs w:val="28"/>
        </w:rPr>
      </w:pPr>
    </w:p>
    <w:p w:rsidR="00255609" w:rsidRPr="00C718C2" w:rsidRDefault="00255609" w:rsidP="00255609">
      <w:pPr>
        <w:autoSpaceDE w:val="0"/>
        <w:autoSpaceDN w:val="0"/>
        <w:adjustRightInd w:val="0"/>
        <w:ind w:left="7230"/>
        <w:jc w:val="left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sz w:val="28"/>
          <w:szCs w:val="28"/>
        </w:rPr>
        <w:t>к Порядку</w:t>
      </w:r>
    </w:p>
    <w:p w:rsidR="00255609" w:rsidRPr="00C718C2" w:rsidRDefault="00255609" w:rsidP="004D32BC">
      <w:pPr>
        <w:autoSpaceDE w:val="0"/>
        <w:autoSpaceDN w:val="0"/>
        <w:adjustRightInd w:val="0"/>
        <w:spacing w:before="720"/>
        <w:rPr>
          <w:rFonts w:ascii="Times New Roman" w:hAnsi="Times New Roman" w:cs="Times New Roman"/>
          <w:b/>
          <w:bCs/>
          <w:sz w:val="28"/>
          <w:szCs w:val="28"/>
        </w:rPr>
      </w:pPr>
      <w:r w:rsidRPr="00C718C2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255609" w:rsidRPr="00C718C2" w:rsidRDefault="00255609" w:rsidP="002556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18C2">
        <w:rPr>
          <w:rFonts w:ascii="Times New Roman" w:hAnsi="Times New Roman" w:cs="Times New Roman"/>
          <w:b/>
          <w:bCs/>
          <w:sz w:val="28"/>
          <w:szCs w:val="28"/>
        </w:rPr>
        <w:t>на заключение соглашения об осуществлении деятельности</w:t>
      </w:r>
    </w:p>
    <w:p w:rsidR="00255609" w:rsidRPr="00C718C2" w:rsidRDefault="00255609" w:rsidP="002556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18C2">
        <w:rPr>
          <w:rFonts w:ascii="Times New Roman" w:hAnsi="Times New Roman" w:cs="Times New Roman"/>
          <w:b/>
          <w:bCs/>
          <w:sz w:val="28"/>
          <w:szCs w:val="28"/>
        </w:rPr>
        <w:t>на территории опережающего социально-экономического</w:t>
      </w:r>
    </w:p>
    <w:p w:rsidR="00255609" w:rsidRPr="00C718C2" w:rsidRDefault="00255609" w:rsidP="002556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18C2">
        <w:rPr>
          <w:rFonts w:ascii="Times New Roman" w:hAnsi="Times New Roman" w:cs="Times New Roman"/>
          <w:b/>
          <w:bCs/>
          <w:sz w:val="28"/>
          <w:szCs w:val="28"/>
        </w:rPr>
        <w:t>развития, создаваемой на территории монопрофильного</w:t>
      </w:r>
    </w:p>
    <w:p w:rsidR="00255609" w:rsidRPr="00C718C2" w:rsidRDefault="00255609" w:rsidP="0025560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(моногорода) Кировской области</w:t>
      </w:r>
      <w:r w:rsidRPr="00C718C2">
        <w:rPr>
          <w:rFonts w:ascii="Times New Roman" w:hAnsi="Times New Roman" w:cs="Times New Roman"/>
          <w:bCs/>
          <w:sz w:val="28"/>
          <w:szCs w:val="28"/>
        </w:rPr>
        <w:t>,</w:t>
      </w:r>
    </w:p>
    <w:p w:rsidR="00255609" w:rsidRPr="00C718C2" w:rsidRDefault="00255609" w:rsidP="0025560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>«___________________________________________________»</w:t>
      </w:r>
    </w:p>
    <w:p w:rsidR="00255609" w:rsidRPr="00C718C2" w:rsidRDefault="00255609" w:rsidP="0025560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718C2">
        <w:rPr>
          <w:rFonts w:ascii="Times New Roman" w:hAnsi="Times New Roman" w:cs="Times New Roman"/>
          <w:bCs/>
          <w:sz w:val="24"/>
          <w:szCs w:val="24"/>
        </w:rPr>
        <w:t>(наименование территории опережающего</w:t>
      </w:r>
    </w:p>
    <w:p w:rsidR="00255609" w:rsidRPr="00C718C2" w:rsidRDefault="00255609" w:rsidP="0025560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718C2">
        <w:rPr>
          <w:rFonts w:ascii="Times New Roman" w:hAnsi="Times New Roman" w:cs="Times New Roman"/>
          <w:bCs/>
          <w:sz w:val="24"/>
          <w:szCs w:val="24"/>
        </w:rPr>
        <w:t>социально-экономического развития)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</w:p>
    <w:p w:rsidR="00255609" w:rsidRPr="00C718C2" w:rsidRDefault="00255609" w:rsidP="0025560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718C2">
        <w:rPr>
          <w:rFonts w:ascii="Times New Roman" w:hAnsi="Times New Roman" w:cs="Times New Roman"/>
          <w:bCs/>
          <w:sz w:val="24"/>
          <w:szCs w:val="24"/>
        </w:rPr>
        <w:t>(наименование юридического лица)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>зарегистрированное  и  осуществляющее  свою  деятельность  исключительно на территории муниципального образования ____________________________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</w:t>
      </w:r>
    </w:p>
    <w:p w:rsidR="00255609" w:rsidRPr="00C718C2" w:rsidRDefault="00255609" w:rsidP="0025560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718C2">
        <w:rPr>
          <w:rFonts w:ascii="Times New Roman" w:hAnsi="Times New Roman" w:cs="Times New Roman"/>
          <w:bCs/>
          <w:sz w:val="24"/>
          <w:szCs w:val="24"/>
        </w:rPr>
        <w:t>(наименование муниципального образования)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Pr="00C718C2">
        <w:rPr>
          <w:sz w:val="28"/>
          <w:szCs w:val="28"/>
        </w:rPr>
        <w:t>–</w:t>
      </w:r>
      <w:r w:rsidRPr="00C718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32BC">
        <w:rPr>
          <w:rFonts w:ascii="Times New Roman" w:hAnsi="Times New Roman" w:cs="Times New Roman"/>
          <w:bCs/>
          <w:sz w:val="28"/>
          <w:szCs w:val="28"/>
        </w:rPr>
        <w:t>з</w:t>
      </w:r>
      <w:r w:rsidRPr="00C718C2">
        <w:rPr>
          <w:rFonts w:ascii="Times New Roman" w:hAnsi="Times New Roman" w:cs="Times New Roman"/>
          <w:bCs/>
          <w:sz w:val="28"/>
          <w:szCs w:val="28"/>
        </w:rPr>
        <w:t>аявитель), в лице __________________________________________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</w:p>
    <w:p w:rsidR="00255609" w:rsidRPr="00C718C2" w:rsidRDefault="00255609" w:rsidP="0025560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718C2">
        <w:rPr>
          <w:rFonts w:ascii="Times New Roman" w:hAnsi="Times New Roman" w:cs="Times New Roman"/>
          <w:bCs/>
          <w:sz w:val="24"/>
          <w:szCs w:val="24"/>
        </w:rPr>
        <w:t>(должность, Ф.И.О.)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>действующего на основании _________________________________________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</w:p>
    <w:p w:rsidR="00255609" w:rsidRPr="00C718C2" w:rsidRDefault="00255609" w:rsidP="0025560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718C2">
        <w:rPr>
          <w:rFonts w:ascii="Times New Roman" w:hAnsi="Times New Roman" w:cs="Times New Roman"/>
          <w:bCs/>
          <w:sz w:val="24"/>
          <w:szCs w:val="24"/>
        </w:rPr>
        <w:t>(наименование документа)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 xml:space="preserve">направляет настоящую заявку и подтверждает намерение реализовать инвестиционный проект, отвечающий требованиям Федерального </w:t>
      </w:r>
      <w:hyperlink r:id="rId36" w:history="1">
        <w:r w:rsidRPr="00C718C2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C718C2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0B6A5F">
        <w:rPr>
          <w:rFonts w:ascii="Times New Roman" w:hAnsi="Times New Roman" w:cs="Times New Roman"/>
          <w:bCs/>
          <w:sz w:val="28"/>
          <w:szCs w:val="28"/>
        </w:rPr>
        <w:t> </w:t>
      </w:r>
      <w:r w:rsidRPr="00C718C2">
        <w:rPr>
          <w:rFonts w:ascii="Times New Roman" w:hAnsi="Times New Roman" w:cs="Times New Roman"/>
          <w:bCs/>
          <w:sz w:val="28"/>
          <w:szCs w:val="28"/>
        </w:rPr>
        <w:t xml:space="preserve">29.12.2014 № 473-ФЗ «О территориях опережающего социально-экономического развития в Российской Федерации», </w:t>
      </w:r>
      <w:hyperlink r:id="rId37" w:history="1">
        <w:r w:rsidRPr="00C718C2">
          <w:rPr>
            <w:rFonts w:ascii="Times New Roman" w:hAnsi="Times New Roman" w:cs="Times New Roman"/>
            <w:bCs/>
            <w:sz w:val="28"/>
            <w:szCs w:val="28"/>
          </w:rPr>
          <w:t>постановления</w:t>
        </w:r>
      </w:hyperlink>
      <w:r w:rsidRPr="00C718C2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22.06.2015 № 614 </w:t>
      </w:r>
      <w:r w:rsidR="000B6A5F">
        <w:rPr>
          <w:rFonts w:ascii="Times New Roman" w:hAnsi="Times New Roman" w:cs="Times New Roman"/>
          <w:bCs/>
          <w:sz w:val="28"/>
          <w:szCs w:val="28"/>
        </w:rPr>
        <w:br/>
      </w:r>
      <w:r w:rsidRPr="00C718C2">
        <w:rPr>
          <w:rFonts w:ascii="Times New Roman" w:hAnsi="Times New Roman" w:cs="Times New Roman"/>
          <w:bCs/>
          <w:sz w:val="28"/>
          <w:szCs w:val="28"/>
        </w:rPr>
        <w:t>«Об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(моногородов)»</w:t>
      </w:r>
      <w:r w:rsidR="000B6A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18C2">
        <w:rPr>
          <w:rFonts w:ascii="Times New Roman" w:hAnsi="Times New Roman" w:cs="Times New Roman"/>
          <w:bCs/>
          <w:sz w:val="28"/>
          <w:szCs w:val="28"/>
        </w:rPr>
        <w:t xml:space="preserve">и постановления Правительства Российской Федерации от____________ № __________ </w:t>
      </w:r>
      <w:r w:rsidR="000B6A5F">
        <w:rPr>
          <w:rFonts w:ascii="Times New Roman" w:hAnsi="Times New Roman" w:cs="Times New Roman"/>
          <w:bCs/>
          <w:sz w:val="28"/>
          <w:szCs w:val="28"/>
        </w:rPr>
        <w:br/>
      </w:r>
      <w:r w:rsidRPr="00C718C2">
        <w:rPr>
          <w:rFonts w:ascii="Times New Roman" w:hAnsi="Times New Roman" w:cs="Times New Roman"/>
          <w:bCs/>
          <w:sz w:val="28"/>
          <w:szCs w:val="28"/>
        </w:rPr>
        <w:t>«О создании территории опережающего социально-экономического развития «______________________________________».</w:t>
      </w:r>
    </w:p>
    <w:p w:rsidR="00255609" w:rsidRPr="00C718C2" w:rsidRDefault="00255609" w:rsidP="0025560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>Документы, необходимые для представления совместно с заявкой, прилагаются.</w:t>
      </w:r>
    </w:p>
    <w:p w:rsidR="00255609" w:rsidRPr="00C718C2" w:rsidRDefault="00255609" w:rsidP="0025560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>Достоверность сведений, указанных в заявке и прилагаемых документах, гарантирую.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lastRenderedPageBreak/>
        <w:t>СВЕДЕНИЯ О ЗАЯВИТЕЛЕ: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727"/>
        <w:gridCol w:w="2977"/>
      </w:tblGrid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Заявитель (полное наименование юридического лица)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Заявитель (сокращенное наименование юридического лица)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Адрес места фактического нахождения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территории опережающего развития, в границах которой </w:t>
            </w:r>
            <w:r w:rsidR="004D32B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аявитель осуществляет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экономической деятельности </w:t>
            </w:r>
            <w:r w:rsidR="004D32B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по Общероссийскому </w:t>
            </w:r>
            <w:hyperlink r:id="rId38" w:history="1">
              <w:r w:rsidRPr="00C718C2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(ОКВЭД)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B4088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деятельности, которые осуществляются </w:t>
            </w:r>
            <w:r w:rsidR="00B408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 в результате реализации инвестиционного проекта, с указанием кода по Общероссийскому </w:t>
            </w:r>
            <w:hyperlink r:id="rId39" w:history="1">
              <w:r w:rsidRPr="00C718C2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(ОКВЭД)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Дата регистрации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Учредители (участники)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Сведения о применяемом режиме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32B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B4088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осуществляет деятельность исключительно на </w:t>
            </w:r>
            <w:r w:rsidR="00B4088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опережающего социально-экономического развития </w:t>
            </w: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«__________________________»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B4088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B4088A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в консолидированной группе налогоплательщиков (да/нет) (в случае участия указать наименование консолидированной группы, </w:t>
            </w:r>
            <w:r w:rsidR="00B4088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D32B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является некоммерческой организацией, банком, страховой организацией (страховщиком), </w:t>
            </w:r>
            <w:r w:rsidRPr="00C7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негосударственным пенсионным фондом, профессиональным участником рынка ценных бумаг, клиринговой организацией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B4088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</w:t>
            </w:r>
            <w:r w:rsidR="00B408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статуса резидента особой экономической зоны любого типа (да/нет) (в случае наличия указать наименование </w:t>
            </w:r>
            <w:r w:rsidR="00B4088A">
              <w:rPr>
                <w:rFonts w:ascii="Times New Roman" w:hAnsi="Times New Roman" w:cs="Times New Roman"/>
                <w:sz w:val="24"/>
                <w:szCs w:val="24"/>
              </w:rPr>
              <w:t>территории опережающего социально-экономического развития</w:t>
            </w: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088A">
              <w:rPr>
                <w:rFonts w:ascii="Times New Roman" w:hAnsi="Times New Roman" w:cs="Times New Roman"/>
                <w:sz w:val="24"/>
                <w:szCs w:val="24"/>
              </w:rPr>
              <w:t>особой экономической зоны</w:t>
            </w: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32B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Заявитель не имеет задолженности по налогам, сборам и страховым взносам в государственные внебюджетные фонды Российской Федерации, задолженности по иным обязательным платежам в бюджеты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32B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Заявитель не находится в процессе ликвидации, реорганизации, в стадии банкротства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D32B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Заявитель не имеет задолженности по выплате заработной платы работникам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Сведения о среднесписочной численности работников за последние 3 года (либо за период существования юридического лица, если оно существует менее 3 лет)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="00B4088A">
              <w:rPr>
                <w:rFonts w:ascii="Times New Roman" w:hAnsi="Times New Roman" w:cs="Times New Roman"/>
                <w:sz w:val="24"/>
                <w:szCs w:val="24"/>
              </w:rPr>
              <w:t>дения об успешно реализованных з</w:t>
            </w: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 инвестиционных проектах (с указанием сроков и места реализации проекта, ассортимента и годового объема выпускаемой продукции, количества созданных рабочих мест и объему привлеченных инвестиций)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B4088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</w:t>
            </w:r>
            <w:r w:rsidR="00B408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B408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наличии)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Контактный телефон/факс 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09" w:rsidRPr="00C718C2" w:rsidTr="008804E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4D3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получения официальных сообщений при взаимодействии с уполномоченным органом и администрацией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09" w:rsidRPr="00C718C2" w:rsidRDefault="00255609" w:rsidP="00C63E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255609" w:rsidRPr="00C718C2" w:rsidTr="00C63E70">
        <w:tc>
          <w:tcPr>
            <w:tcW w:w="1951" w:type="dxa"/>
          </w:tcPr>
          <w:p w:rsidR="00255609" w:rsidRPr="00C718C2" w:rsidRDefault="00255609" w:rsidP="00C63E70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Приложение:</w:t>
            </w:r>
          </w:p>
        </w:tc>
        <w:tc>
          <w:tcPr>
            <w:tcW w:w="7620" w:type="dxa"/>
          </w:tcPr>
          <w:p w:rsidR="00255609" w:rsidRPr="00C718C2" w:rsidRDefault="00255609" w:rsidP="00C63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E14D2C">
              <w:rPr>
                <w:rFonts w:ascii="Times New Roman" w:hAnsi="Times New Roman" w:cs="Times New Roman"/>
                <w:b w:val="0"/>
                <w:sz w:val="28"/>
                <w:szCs w:val="28"/>
              </w:rPr>
              <w:t>аспорт инвестиционного проекта</w:t>
            </w: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___ л. в ___ экз.</w:t>
            </w:r>
          </w:p>
          <w:p w:rsidR="00255609" w:rsidRPr="00C718C2" w:rsidRDefault="00255609" w:rsidP="00C63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>2. Копия   учредительных   документов,   включая   изменения  и дополнения, на ___ л. в ___ экз.</w:t>
            </w:r>
          </w:p>
          <w:p w:rsidR="00255609" w:rsidRPr="00C718C2" w:rsidRDefault="00255609" w:rsidP="00C63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>3. Копия  документа  о  назначении  (избрании)  руководителя на ___ л. в ___ экз.</w:t>
            </w:r>
          </w:p>
          <w:p w:rsidR="00255609" w:rsidRPr="00C718C2" w:rsidRDefault="00255609" w:rsidP="00C63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>4. Копия   доверенности   уполномоченного   представителя  (при наличии) на ___ л. в ___ экз.</w:t>
            </w:r>
          </w:p>
          <w:p w:rsidR="00255609" w:rsidRPr="00C718C2" w:rsidRDefault="00255609" w:rsidP="00C63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>5. Копия свидетельства о государственной регистрации юридического лица на ___ л. в ___ экз.</w:t>
            </w:r>
          </w:p>
          <w:p w:rsidR="00255609" w:rsidRPr="00C718C2" w:rsidRDefault="00255609" w:rsidP="00C63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6. Копия  свидетельства о постановке на учет в налоговом органе на ___ л. в ___ экз.</w:t>
            </w:r>
          </w:p>
          <w:p w:rsidR="00255609" w:rsidRPr="00C718C2" w:rsidRDefault="00255609" w:rsidP="00C63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 Информация налогового органа в рамках компетенции </w:t>
            </w: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о применяемой </w:t>
            </w:r>
            <w:r w:rsidR="00B4088A"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аявителем системе налогообложения, </w:t>
            </w: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об участии </w:t>
            </w:r>
            <w:r w:rsidR="00B4088A"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аявителя в консолидированной группе налогоплательщиков, об отсутствии задолженности </w:t>
            </w: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по налогам и страховым взносам  на ___ л. в ___ экз.</w:t>
            </w:r>
          </w:p>
          <w:p w:rsidR="00255609" w:rsidRPr="00C718C2" w:rsidRDefault="00255609" w:rsidP="00C63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8. Справка на бланке организации об отсутствии наложения ареста или обращения взыскания на имущество </w:t>
            </w:r>
            <w:r w:rsidR="00B4088A"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аявителя, прекращения хозяйственной деятельности </w:t>
            </w:r>
            <w:r w:rsidR="00B4088A"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аявителя либо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ее приостановления органами государственной власти, просроченной (неурегулированной) задолженности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денежным обязательствам, в том </w:t>
            </w:r>
            <w:r w:rsidRPr="00211A2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обязательным платежам 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бюджеты бюджетной системы</w:t>
            </w:r>
            <w:r w:rsidRPr="00211A2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Российской Федерации, за исключением случаев реструктуризац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ии обязательств (задолженности)</w:t>
            </w: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>, задолженности по выплате заработной платы работникам на ___ л. в ___ экз.</w:t>
            </w:r>
          </w:p>
          <w:p w:rsidR="00255609" w:rsidRPr="00C718C2" w:rsidRDefault="00255609" w:rsidP="00C63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>9. Согласие налогоплательщика (плательщика страховых взносов) на признание сведений, составляющих налоговую тайну, общедоступными (КНД 1110058)</w:t>
            </w:r>
            <w:r w:rsidR="00287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8797D"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___ л. в ___ экз</w:t>
            </w: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255609" w:rsidRPr="00C718C2" w:rsidRDefault="00255609" w:rsidP="00C63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>10. Справка из кредитной организации на ___ л. в ___ экз.</w:t>
            </w:r>
          </w:p>
          <w:p w:rsidR="00255609" w:rsidRPr="00C718C2" w:rsidRDefault="00255609" w:rsidP="00C63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18C2">
              <w:rPr>
                <w:rFonts w:ascii="Times New Roman" w:hAnsi="Times New Roman" w:cs="Times New Roman"/>
                <w:b w:val="0"/>
                <w:sz w:val="28"/>
                <w:szCs w:val="28"/>
              </w:rPr>
              <w:t>11. Карта электронной флэш-памяти в количестве ___ шт.</w:t>
            </w:r>
          </w:p>
        </w:tc>
      </w:tr>
    </w:tbl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55609" w:rsidRPr="00C718C2" w:rsidRDefault="00255609" w:rsidP="0025560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 xml:space="preserve">За недостоверность представленных сведений </w:t>
      </w:r>
      <w:r w:rsidR="00B4088A">
        <w:rPr>
          <w:rFonts w:ascii="Times New Roman" w:hAnsi="Times New Roman" w:cs="Times New Roman"/>
          <w:bCs/>
          <w:sz w:val="28"/>
          <w:szCs w:val="28"/>
        </w:rPr>
        <w:t>з</w:t>
      </w:r>
      <w:r w:rsidRPr="00C718C2">
        <w:rPr>
          <w:rFonts w:ascii="Times New Roman" w:hAnsi="Times New Roman" w:cs="Times New Roman"/>
          <w:bCs/>
          <w:sz w:val="28"/>
          <w:szCs w:val="28"/>
        </w:rPr>
        <w:t>аявитель несет ответственность в соответствии с действующим законодательством.</w:t>
      </w:r>
    </w:p>
    <w:p w:rsidR="00255609" w:rsidRPr="00C718C2" w:rsidRDefault="00255609" w:rsidP="00255609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>Руководитель    _______________ __________________/________________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(дата)                     (подпись)                    (Ф.И.О.)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5609" w:rsidRDefault="00255609" w:rsidP="00255609">
      <w:pPr>
        <w:autoSpaceDE w:val="0"/>
        <w:autoSpaceDN w:val="0"/>
        <w:adjustRightInd w:val="0"/>
        <w:jc w:val="both"/>
      </w:pPr>
      <w:r w:rsidRPr="00C718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М.П. </w:t>
      </w:r>
    </w:p>
    <w:p w:rsidR="00255609" w:rsidRPr="007A02DB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Pr="007A02DB">
        <w:rPr>
          <w:rFonts w:ascii="Times New Roman" w:hAnsi="Times New Roman" w:cs="Times New Roman"/>
          <w:bCs/>
          <w:sz w:val="20"/>
          <w:szCs w:val="20"/>
        </w:rPr>
        <w:t>(при наличии печати)</w:t>
      </w:r>
    </w:p>
    <w:p w:rsidR="00B4088A" w:rsidRDefault="00B4088A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Par7"/>
      <w:bookmarkEnd w:id="2"/>
    </w:p>
    <w:p w:rsidR="00B4088A" w:rsidRDefault="0093619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936199" w:rsidRDefault="0093619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5609" w:rsidRPr="00B4088A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88A">
        <w:rPr>
          <w:rFonts w:ascii="Times New Roman" w:hAnsi="Times New Roman" w:cs="Times New Roman"/>
          <w:bCs/>
          <w:sz w:val="24"/>
          <w:szCs w:val="24"/>
        </w:rPr>
        <w:t>* Строки заполняются путем проставления надписи «Подтверждаю».</w:t>
      </w:r>
    </w:p>
    <w:p w:rsidR="0085732B" w:rsidRPr="002C49CE" w:rsidRDefault="0085732B" w:rsidP="0085732B">
      <w:pPr>
        <w:pStyle w:val="ConsPlusTitle"/>
        <w:widowControl/>
        <w:spacing w:befor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55609" w:rsidRDefault="00255609" w:rsidP="00255609">
      <w:pPr>
        <w:autoSpaceDE w:val="0"/>
        <w:autoSpaceDN w:val="0"/>
        <w:adjustRightInd w:val="0"/>
        <w:ind w:left="5954"/>
        <w:jc w:val="lef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5732B" w:rsidRDefault="0085732B" w:rsidP="00255609">
      <w:pPr>
        <w:autoSpaceDE w:val="0"/>
        <w:autoSpaceDN w:val="0"/>
        <w:adjustRightInd w:val="0"/>
        <w:ind w:left="5954"/>
        <w:jc w:val="lef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B6A5F" w:rsidRDefault="000B6A5F" w:rsidP="00255609">
      <w:pPr>
        <w:autoSpaceDE w:val="0"/>
        <w:autoSpaceDN w:val="0"/>
        <w:adjustRightInd w:val="0"/>
        <w:ind w:left="5954"/>
        <w:jc w:val="lef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B6A5F" w:rsidRPr="00C718C2" w:rsidRDefault="000B6A5F" w:rsidP="00255609">
      <w:pPr>
        <w:autoSpaceDE w:val="0"/>
        <w:autoSpaceDN w:val="0"/>
        <w:adjustRightInd w:val="0"/>
        <w:ind w:left="5954"/>
        <w:jc w:val="lef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5609" w:rsidRPr="00C718C2" w:rsidRDefault="00255609" w:rsidP="00255609">
      <w:pPr>
        <w:autoSpaceDE w:val="0"/>
        <w:autoSpaceDN w:val="0"/>
        <w:adjustRightInd w:val="0"/>
        <w:ind w:left="5954"/>
        <w:jc w:val="lef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5609" w:rsidRPr="00C718C2" w:rsidRDefault="00255609" w:rsidP="00255609">
      <w:pPr>
        <w:autoSpaceDE w:val="0"/>
        <w:autoSpaceDN w:val="0"/>
        <w:adjustRightInd w:val="0"/>
        <w:ind w:left="5954"/>
        <w:jc w:val="lef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5609" w:rsidRDefault="00255609" w:rsidP="00255609">
      <w:pPr>
        <w:autoSpaceDE w:val="0"/>
        <w:autoSpaceDN w:val="0"/>
        <w:adjustRightInd w:val="0"/>
        <w:ind w:left="5954"/>
        <w:jc w:val="lef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5609" w:rsidRDefault="00255609" w:rsidP="00255609">
      <w:pPr>
        <w:autoSpaceDE w:val="0"/>
        <w:autoSpaceDN w:val="0"/>
        <w:adjustRightInd w:val="0"/>
        <w:ind w:left="5954"/>
        <w:jc w:val="lef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5609" w:rsidRPr="00D74E37" w:rsidRDefault="00255609" w:rsidP="00255609">
      <w:pPr>
        <w:autoSpaceDE w:val="0"/>
        <w:autoSpaceDN w:val="0"/>
        <w:adjustRightInd w:val="0"/>
        <w:ind w:left="5954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  <w:r w:rsidRPr="00C71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609" w:rsidRPr="00D74E37" w:rsidRDefault="00255609" w:rsidP="00255609">
      <w:pPr>
        <w:autoSpaceDE w:val="0"/>
        <w:autoSpaceDN w:val="0"/>
        <w:adjustRightInd w:val="0"/>
        <w:ind w:left="5954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255609" w:rsidRPr="00C718C2" w:rsidRDefault="00255609" w:rsidP="00255609">
      <w:pPr>
        <w:autoSpaceDE w:val="0"/>
        <w:autoSpaceDN w:val="0"/>
        <w:adjustRightInd w:val="0"/>
        <w:ind w:left="5954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C718C2"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255609" w:rsidRPr="00C718C2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55609" w:rsidRPr="00C718C2" w:rsidRDefault="00255609" w:rsidP="00255609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</w:rPr>
      </w:pPr>
      <w:r w:rsidRPr="00C718C2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C718C2">
        <w:rPr>
          <w:rFonts w:ascii="Times New Roman" w:hAnsi="Times New Roman" w:cs="Times New Roman"/>
        </w:rPr>
        <w:t>УТВЕРЖДАЮ</w:t>
      </w:r>
    </w:p>
    <w:p w:rsidR="00255609" w:rsidRPr="00C718C2" w:rsidRDefault="00255609" w:rsidP="00255609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</w:rPr>
      </w:pPr>
      <w:r w:rsidRPr="00C718C2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255609" w:rsidRPr="00C718C2" w:rsidRDefault="00255609" w:rsidP="00255609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</w:rPr>
      </w:pPr>
      <w:r w:rsidRPr="00C718C2">
        <w:rPr>
          <w:rFonts w:ascii="Times New Roman" w:hAnsi="Times New Roman" w:cs="Times New Roman"/>
        </w:rPr>
        <w:t xml:space="preserve">                                                 (должность руководителя)</w:t>
      </w:r>
    </w:p>
    <w:p w:rsidR="00255609" w:rsidRPr="00C718C2" w:rsidRDefault="00255609" w:rsidP="00255609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</w:rPr>
      </w:pPr>
      <w:r w:rsidRPr="00C718C2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255609" w:rsidRPr="00C718C2" w:rsidRDefault="00255609" w:rsidP="00255609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</w:rPr>
      </w:pPr>
      <w:r w:rsidRPr="00C718C2">
        <w:rPr>
          <w:rFonts w:ascii="Times New Roman" w:hAnsi="Times New Roman" w:cs="Times New Roman"/>
        </w:rPr>
        <w:t xml:space="preserve">                                                     (инициалы, фамилия)</w:t>
      </w:r>
    </w:p>
    <w:p w:rsidR="00255609" w:rsidRPr="00C718C2" w:rsidRDefault="00255609" w:rsidP="00255609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</w:rPr>
      </w:pPr>
      <w:r w:rsidRPr="00C718C2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255609" w:rsidRPr="00C718C2" w:rsidRDefault="00255609" w:rsidP="00255609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</w:rPr>
      </w:pPr>
      <w:r w:rsidRPr="00C718C2">
        <w:rPr>
          <w:rFonts w:ascii="Times New Roman" w:hAnsi="Times New Roman" w:cs="Times New Roman"/>
        </w:rPr>
        <w:t xml:space="preserve">                                                               (подпись)</w:t>
      </w:r>
    </w:p>
    <w:p w:rsidR="00255609" w:rsidRPr="00C718C2" w:rsidRDefault="00255609" w:rsidP="00255609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</w:rPr>
      </w:pPr>
      <w:r w:rsidRPr="00C718C2">
        <w:rPr>
          <w:rFonts w:ascii="Times New Roman" w:hAnsi="Times New Roman" w:cs="Times New Roman"/>
        </w:rPr>
        <w:t xml:space="preserve">                                          «___» _______________ 20__ г.</w:t>
      </w:r>
    </w:p>
    <w:p w:rsidR="00255609" w:rsidRPr="00C718C2" w:rsidRDefault="00255609" w:rsidP="00255609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</w:rPr>
      </w:pPr>
      <w:r w:rsidRPr="00C718C2">
        <w:rPr>
          <w:rFonts w:ascii="Times New Roman" w:hAnsi="Times New Roman" w:cs="Times New Roman"/>
        </w:rPr>
        <w:t xml:space="preserve">                                            </w:t>
      </w:r>
    </w:p>
    <w:p w:rsidR="00255609" w:rsidRDefault="00255609" w:rsidP="00255609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</w:rPr>
      </w:pPr>
      <w:r w:rsidRPr="00C718C2">
        <w:rPr>
          <w:rFonts w:ascii="Times New Roman" w:hAnsi="Times New Roman" w:cs="Times New Roman"/>
        </w:rPr>
        <w:t xml:space="preserve">                                                М.П. </w:t>
      </w:r>
    </w:p>
    <w:p w:rsidR="00255609" w:rsidRPr="007A02DB" w:rsidRDefault="00255609" w:rsidP="002556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r w:rsidRPr="007A02DB">
        <w:rPr>
          <w:rFonts w:ascii="Times New Roman" w:hAnsi="Times New Roman" w:cs="Times New Roman"/>
          <w:bCs/>
          <w:sz w:val="20"/>
          <w:szCs w:val="20"/>
        </w:rPr>
        <w:t>(при наличии печати)</w:t>
      </w:r>
    </w:p>
    <w:p w:rsidR="00255609" w:rsidRPr="00C718C2" w:rsidRDefault="00255609" w:rsidP="00255609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</w:rPr>
      </w:pPr>
    </w:p>
    <w:p w:rsidR="00255609" w:rsidRPr="00C718C2" w:rsidRDefault="00255609" w:rsidP="0025560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Pr="00C718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609" w:rsidRPr="00C718C2" w:rsidRDefault="00255609" w:rsidP="0025560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718C2">
        <w:rPr>
          <w:rFonts w:ascii="Times New Roman" w:hAnsi="Times New Roman" w:cs="Times New Roman"/>
          <w:sz w:val="24"/>
          <w:szCs w:val="24"/>
        </w:rPr>
        <w:t>инвестиционного проекта</w:t>
      </w:r>
    </w:p>
    <w:p w:rsidR="00255609" w:rsidRPr="00C718C2" w:rsidRDefault="00255609" w:rsidP="0025560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134"/>
        <w:gridCol w:w="992"/>
        <w:gridCol w:w="425"/>
        <w:gridCol w:w="567"/>
        <w:gridCol w:w="709"/>
        <w:gridCol w:w="283"/>
        <w:gridCol w:w="710"/>
      </w:tblGrid>
      <w:tr w:rsidR="00255609" w:rsidRPr="00C718C2" w:rsidTr="0058789C">
        <w:trPr>
          <w:tblHeader/>
        </w:trPr>
        <w:tc>
          <w:tcPr>
            <w:tcW w:w="993" w:type="dxa"/>
          </w:tcPr>
          <w:p w:rsidR="0058789C" w:rsidRDefault="0058789C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255609" w:rsidRPr="00C718C2" w:rsidRDefault="0058789C" w:rsidP="005878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:rsidR="00255609" w:rsidRPr="00C718C2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Показатель</w:t>
            </w:r>
          </w:p>
        </w:tc>
        <w:tc>
          <w:tcPr>
            <w:tcW w:w="4820" w:type="dxa"/>
            <w:gridSpan w:val="7"/>
          </w:tcPr>
          <w:p w:rsidR="00255609" w:rsidRPr="00C718C2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18C2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показателя</w:t>
            </w:r>
          </w:p>
        </w:tc>
      </w:tr>
      <w:tr w:rsidR="00255609" w:rsidRPr="00C718C2" w:rsidTr="0058789C">
        <w:tc>
          <w:tcPr>
            <w:tcW w:w="993" w:type="dxa"/>
          </w:tcPr>
          <w:p w:rsidR="00255609" w:rsidRPr="00C718C2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Наименование инвестиционного проекта</w:t>
            </w:r>
          </w:p>
        </w:tc>
        <w:tc>
          <w:tcPr>
            <w:tcW w:w="4820" w:type="dxa"/>
            <w:gridSpan w:val="7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c>
          <w:tcPr>
            <w:tcW w:w="993" w:type="dxa"/>
          </w:tcPr>
          <w:p w:rsidR="00255609" w:rsidRPr="00C718C2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Место реализации инвестиционного проекта</w:t>
            </w:r>
          </w:p>
        </w:tc>
        <w:tc>
          <w:tcPr>
            <w:tcW w:w="4820" w:type="dxa"/>
            <w:gridSpan w:val="7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c>
          <w:tcPr>
            <w:tcW w:w="993" w:type="dxa"/>
          </w:tcPr>
          <w:p w:rsidR="00255609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Объем инвестиций в основной капитал, планируемый к вложению в течение первого года с момента включения в реестр резидентов </w:t>
            </w:r>
            <w:r w:rsidR="00E066B3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территории опережающего социально-экономического развития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, млн. рублей</w:t>
            </w:r>
          </w:p>
        </w:tc>
        <w:tc>
          <w:tcPr>
            <w:tcW w:w="4820" w:type="dxa"/>
            <w:gridSpan w:val="7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c>
          <w:tcPr>
            <w:tcW w:w="993" w:type="dxa"/>
          </w:tcPr>
          <w:p w:rsidR="00255609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Количество рабочих мест, планируемых к созданию в течение</w:t>
            </w:r>
            <w:r w:rsidR="000B6A5F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первого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года с момента включения в реестр резидентов </w:t>
            </w:r>
            <w:r w:rsidR="00E066B3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территории опережающего социально-экономического развития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, единиц</w:t>
            </w:r>
          </w:p>
        </w:tc>
        <w:tc>
          <w:tcPr>
            <w:tcW w:w="4820" w:type="dxa"/>
            <w:gridSpan w:val="7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  <w:vMerge w:val="restart"/>
          </w:tcPr>
          <w:p w:rsidR="00255609" w:rsidRPr="00C718C2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vMerge w:val="restart"/>
          </w:tcPr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Структура источников финансирования инвестиционного проекта, млн. рублей, %</w:t>
            </w:r>
          </w:p>
        </w:tc>
        <w:tc>
          <w:tcPr>
            <w:tcW w:w="2551" w:type="dxa"/>
            <w:gridSpan w:val="3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собственные средства</w:t>
            </w:r>
          </w:p>
        </w:tc>
        <w:tc>
          <w:tcPr>
            <w:tcW w:w="1276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3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  <w:vMerge/>
          </w:tcPr>
          <w:p w:rsidR="00255609" w:rsidRPr="00C718C2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2551" w:type="dxa"/>
            <w:gridSpan w:val="3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заемные средства</w:t>
            </w:r>
          </w:p>
        </w:tc>
        <w:tc>
          <w:tcPr>
            <w:tcW w:w="1276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3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  <w:vMerge/>
          </w:tcPr>
          <w:p w:rsidR="00255609" w:rsidRPr="00C718C2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2551" w:type="dxa"/>
            <w:gridSpan w:val="3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государственная поддержка</w:t>
            </w:r>
          </w:p>
        </w:tc>
        <w:tc>
          <w:tcPr>
            <w:tcW w:w="1276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3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55609" w:rsidRPr="00376B9E" w:rsidRDefault="00255609" w:rsidP="00C6216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Сроки реализации инвестиционного проекта</w:t>
            </w:r>
          </w:p>
        </w:tc>
        <w:tc>
          <w:tcPr>
            <w:tcW w:w="4820" w:type="dxa"/>
            <w:gridSpan w:val="7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Направления реализации инвестиционного проекта (модернизация </w:t>
            </w:r>
          </w:p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или создание производственных объектов)</w:t>
            </w:r>
          </w:p>
        </w:tc>
        <w:tc>
          <w:tcPr>
            <w:tcW w:w="4820" w:type="dxa"/>
            <w:gridSpan w:val="7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Инфраструктурные и ресурсные потребности инвестиционного проекта</w:t>
            </w:r>
          </w:p>
        </w:tc>
        <w:tc>
          <w:tcPr>
            <w:tcW w:w="2551" w:type="dxa"/>
            <w:gridSpan w:val="3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Требуемый объем</w:t>
            </w:r>
          </w:p>
        </w:tc>
        <w:tc>
          <w:tcPr>
            <w:tcW w:w="2269" w:type="dxa"/>
            <w:gridSpan w:val="4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Фактическая обеспеченность</w:t>
            </w: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255609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:rsidR="00255609" w:rsidRPr="00376B9E" w:rsidRDefault="00E066B3" w:rsidP="008804EB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Т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ранспортная инфраструктура</w:t>
            </w:r>
            <w:r w:rsidR="0028797D">
              <w:rPr>
                <w:rFonts w:ascii="Times New Roman" w:hAnsi="Times New Roman" w:cs="Times New Roman"/>
                <w:b w:val="0"/>
                <w:sz w:val="23"/>
                <w:szCs w:val="23"/>
              </w:rPr>
              <w:t>, км</w:t>
            </w:r>
          </w:p>
        </w:tc>
        <w:tc>
          <w:tcPr>
            <w:tcW w:w="2551" w:type="dxa"/>
            <w:gridSpan w:val="3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2269" w:type="dxa"/>
            <w:gridSpan w:val="4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255609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  <w:tc>
          <w:tcPr>
            <w:tcW w:w="4394" w:type="dxa"/>
          </w:tcPr>
          <w:p w:rsidR="00255609" w:rsidRPr="00376B9E" w:rsidRDefault="00E066B3" w:rsidP="00C63E70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Э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лектроэнергия</w:t>
            </w:r>
            <w:r w:rsidR="0028797D">
              <w:rPr>
                <w:rFonts w:ascii="Times New Roman" w:hAnsi="Times New Roman" w:cs="Times New Roman"/>
                <w:b w:val="0"/>
                <w:sz w:val="23"/>
                <w:szCs w:val="23"/>
              </w:rPr>
              <w:t>, МВт</w:t>
            </w:r>
          </w:p>
        </w:tc>
        <w:tc>
          <w:tcPr>
            <w:tcW w:w="2551" w:type="dxa"/>
            <w:gridSpan w:val="3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2269" w:type="dxa"/>
            <w:gridSpan w:val="4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255609">
              <w:rPr>
                <w:rFonts w:ascii="Times New Roman" w:hAnsi="Times New Roman" w:cs="Times New Roman"/>
                <w:b w:val="0"/>
                <w:sz w:val="24"/>
                <w:szCs w:val="24"/>
              </w:rPr>
              <w:t>.3</w:t>
            </w:r>
          </w:p>
        </w:tc>
        <w:tc>
          <w:tcPr>
            <w:tcW w:w="4394" w:type="dxa"/>
          </w:tcPr>
          <w:p w:rsidR="00255609" w:rsidRPr="00376B9E" w:rsidRDefault="00E066B3" w:rsidP="007D6228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Т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епло</w:t>
            </w:r>
            <w:r w:rsidR="007D6228">
              <w:rPr>
                <w:rFonts w:ascii="Times New Roman" w:hAnsi="Times New Roman" w:cs="Times New Roman"/>
                <w:b w:val="0"/>
                <w:sz w:val="23"/>
                <w:szCs w:val="23"/>
              </w:rPr>
              <w:t>-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и газоснабжение</w:t>
            </w:r>
            <w:r w:rsidR="00EC1D0D">
              <w:rPr>
                <w:rFonts w:ascii="Times New Roman" w:hAnsi="Times New Roman" w:cs="Times New Roman"/>
                <w:b w:val="0"/>
                <w:sz w:val="23"/>
                <w:szCs w:val="23"/>
              </w:rPr>
              <w:t>,</w:t>
            </w:r>
            <w:r w:rsidR="0028797D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r w:rsidR="007D6228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Гкал, </w:t>
            </w:r>
            <w:r w:rsidR="0028797D">
              <w:rPr>
                <w:rFonts w:ascii="Times New Roman" w:hAnsi="Times New Roman" w:cs="Times New Roman"/>
                <w:b w:val="0"/>
                <w:sz w:val="23"/>
                <w:szCs w:val="23"/>
              </w:rPr>
              <w:t>куб.</w:t>
            </w:r>
            <w:r w:rsidR="007D6228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r w:rsidR="0028797D">
              <w:rPr>
                <w:rFonts w:ascii="Times New Roman" w:hAnsi="Times New Roman" w:cs="Times New Roman"/>
                <w:b w:val="0"/>
                <w:sz w:val="23"/>
                <w:szCs w:val="23"/>
              </w:rPr>
              <w:t>м</w:t>
            </w:r>
          </w:p>
        </w:tc>
        <w:tc>
          <w:tcPr>
            <w:tcW w:w="2551" w:type="dxa"/>
            <w:gridSpan w:val="3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2269" w:type="dxa"/>
            <w:gridSpan w:val="4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255609">
              <w:rPr>
                <w:rFonts w:ascii="Times New Roman" w:hAnsi="Times New Roman" w:cs="Times New Roman"/>
                <w:b w:val="0"/>
                <w:sz w:val="24"/>
                <w:szCs w:val="24"/>
              </w:rPr>
              <w:t>.4</w:t>
            </w:r>
          </w:p>
        </w:tc>
        <w:tc>
          <w:tcPr>
            <w:tcW w:w="4394" w:type="dxa"/>
          </w:tcPr>
          <w:p w:rsidR="00255609" w:rsidRPr="00376B9E" w:rsidRDefault="00E066B3" w:rsidP="0087193F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В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одоснабжение и водоотведение</w:t>
            </w:r>
            <w:r w:rsidR="0087193F">
              <w:rPr>
                <w:rFonts w:ascii="Times New Roman" w:hAnsi="Times New Roman" w:cs="Times New Roman"/>
                <w:b w:val="0"/>
                <w:sz w:val="23"/>
                <w:szCs w:val="23"/>
              </w:rPr>
              <w:t>,</w:t>
            </w:r>
            <w:r w:rsidR="008804EB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r w:rsidR="00F6408F">
              <w:rPr>
                <w:rFonts w:ascii="Times New Roman" w:hAnsi="Times New Roman" w:cs="Times New Roman"/>
                <w:b w:val="0"/>
                <w:sz w:val="23"/>
                <w:szCs w:val="23"/>
              </w:rPr>
              <w:t>куб.</w:t>
            </w:r>
            <w:r w:rsidR="007D6228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r w:rsidR="00F6408F">
              <w:rPr>
                <w:rFonts w:ascii="Times New Roman" w:hAnsi="Times New Roman" w:cs="Times New Roman"/>
                <w:b w:val="0"/>
                <w:sz w:val="23"/>
                <w:szCs w:val="23"/>
              </w:rPr>
              <w:t>м</w:t>
            </w:r>
          </w:p>
        </w:tc>
        <w:tc>
          <w:tcPr>
            <w:tcW w:w="2551" w:type="dxa"/>
            <w:gridSpan w:val="3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2269" w:type="dxa"/>
            <w:gridSpan w:val="4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255609">
              <w:rPr>
                <w:rFonts w:ascii="Times New Roman" w:hAnsi="Times New Roman" w:cs="Times New Roman"/>
                <w:b w:val="0"/>
                <w:sz w:val="24"/>
                <w:szCs w:val="24"/>
              </w:rPr>
              <w:t>.5</w:t>
            </w:r>
          </w:p>
        </w:tc>
        <w:tc>
          <w:tcPr>
            <w:tcW w:w="4394" w:type="dxa"/>
          </w:tcPr>
          <w:p w:rsidR="00255609" w:rsidRPr="00376B9E" w:rsidRDefault="00E066B3" w:rsidP="00C63E70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И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ные ресурсы</w:t>
            </w:r>
          </w:p>
        </w:tc>
        <w:tc>
          <w:tcPr>
            <w:tcW w:w="2551" w:type="dxa"/>
            <w:gridSpan w:val="3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2269" w:type="dxa"/>
            <w:gridSpan w:val="4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Рынки сбыта продукции</w:t>
            </w:r>
          </w:p>
        </w:tc>
        <w:tc>
          <w:tcPr>
            <w:tcW w:w="4820" w:type="dxa"/>
            <w:gridSpan w:val="7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Простой срок окупаемости проекта, месяцев</w:t>
            </w:r>
          </w:p>
        </w:tc>
        <w:tc>
          <w:tcPr>
            <w:tcW w:w="4820" w:type="dxa"/>
            <w:gridSpan w:val="7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55609" w:rsidRPr="00376B9E" w:rsidRDefault="00255609" w:rsidP="00F6408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Средняя заработная плата при выходе на</w:t>
            </w:r>
            <w:r w:rsidR="00F6408F">
              <w:rPr>
                <w:rFonts w:ascii="Times New Roman" w:hAnsi="Times New Roman" w:cs="Times New Roman"/>
                <w:b w:val="0"/>
                <w:sz w:val="23"/>
                <w:szCs w:val="23"/>
              </w:rPr>
              <w:t> 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полную производственную мощность, тыс. рублей</w:t>
            </w:r>
          </w:p>
        </w:tc>
        <w:tc>
          <w:tcPr>
            <w:tcW w:w="4820" w:type="dxa"/>
            <w:gridSpan w:val="7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Виды продукции и годовой объем производства при выходе на проектную мощность (в натуральном выражении)</w:t>
            </w:r>
          </w:p>
        </w:tc>
        <w:tc>
          <w:tcPr>
            <w:tcW w:w="4820" w:type="dxa"/>
            <w:gridSpan w:val="7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55609" w:rsidRPr="00376B9E" w:rsidRDefault="00255609" w:rsidP="00C6216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Объем</w:t>
            </w:r>
            <w:r w:rsidR="00C6216E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r w:rsidR="00C6216E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инвестиций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, млн. рублей</w:t>
            </w:r>
          </w:p>
        </w:tc>
        <w:tc>
          <w:tcPr>
            <w:tcW w:w="1134" w:type="dxa"/>
          </w:tcPr>
          <w:p w:rsidR="00255609" w:rsidRPr="00376B9E" w:rsidRDefault="00E066B3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в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сего</w:t>
            </w:r>
          </w:p>
        </w:tc>
        <w:tc>
          <w:tcPr>
            <w:tcW w:w="992" w:type="dxa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1-й год</w:t>
            </w:r>
          </w:p>
        </w:tc>
        <w:tc>
          <w:tcPr>
            <w:tcW w:w="992" w:type="dxa"/>
            <w:gridSpan w:val="2"/>
          </w:tcPr>
          <w:p w:rsidR="00255609" w:rsidRPr="00376B9E" w:rsidRDefault="00E066B3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2-й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…</w:t>
            </w:r>
          </w:p>
        </w:tc>
        <w:tc>
          <w:tcPr>
            <w:tcW w:w="710" w:type="dxa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>n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-й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 xml:space="preserve"> 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год</w:t>
            </w: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Объем инвестиций в основной капитал, млн. рублей</w:t>
            </w:r>
          </w:p>
        </w:tc>
        <w:tc>
          <w:tcPr>
            <w:tcW w:w="1134" w:type="dxa"/>
          </w:tcPr>
          <w:p w:rsidR="00255609" w:rsidRPr="00376B9E" w:rsidRDefault="00E066B3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в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сего</w:t>
            </w:r>
          </w:p>
        </w:tc>
        <w:tc>
          <w:tcPr>
            <w:tcW w:w="992" w:type="dxa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1-й год</w:t>
            </w:r>
          </w:p>
        </w:tc>
        <w:tc>
          <w:tcPr>
            <w:tcW w:w="992" w:type="dxa"/>
            <w:gridSpan w:val="2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2-й год</w:t>
            </w: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…</w:t>
            </w:r>
          </w:p>
        </w:tc>
        <w:tc>
          <w:tcPr>
            <w:tcW w:w="710" w:type="dxa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>n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-й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 xml:space="preserve"> 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год</w:t>
            </w: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Количество вновь создаваемых рабочих мест, единиц </w:t>
            </w:r>
          </w:p>
        </w:tc>
        <w:tc>
          <w:tcPr>
            <w:tcW w:w="1134" w:type="dxa"/>
          </w:tcPr>
          <w:p w:rsidR="00255609" w:rsidRPr="00376B9E" w:rsidRDefault="00E066B3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в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сего</w:t>
            </w:r>
          </w:p>
        </w:tc>
        <w:tc>
          <w:tcPr>
            <w:tcW w:w="992" w:type="dxa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1-й год</w:t>
            </w:r>
          </w:p>
        </w:tc>
        <w:tc>
          <w:tcPr>
            <w:tcW w:w="992" w:type="dxa"/>
            <w:gridSpan w:val="2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2-й год</w:t>
            </w: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…</w:t>
            </w:r>
          </w:p>
        </w:tc>
        <w:tc>
          <w:tcPr>
            <w:tcW w:w="710" w:type="dxa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>n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-й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 xml:space="preserve"> 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год</w:t>
            </w: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Объем выручки от продажи товаров, работ и услуг, млн. руб.</w:t>
            </w:r>
          </w:p>
        </w:tc>
        <w:tc>
          <w:tcPr>
            <w:tcW w:w="1134" w:type="dxa"/>
          </w:tcPr>
          <w:p w:rsidR="00255609" w:rsidRPr="00376B9E" w:rsidRDefault="00E066B3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в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сего</w:t>
            </w:r>
          </w:p>
        </w:tc>
        <w:tc>
          <w:tcPr>
            <w:tcW w:w="992" w:type="dxa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1-й год</w:t>
            </w:r>
          </w:p>
        </w:tc>
        <w:tc>
          <w:tcPr>
            <w:tcW w:w="992" w:type="dxa"/>
            <w:gridSpan w:val="2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2-й год</w:t>
            </w: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…</w:t>
            </w:r>
          </w:p>
        </w:tc>
        <w:tc>
          <w:tcPr>
            <w:tcW w:w="710" w:type="dxa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>n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-й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 xml:space="preserve"> 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год</w:t>
            </w: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255609" w:rsidRPr="00376B9E" w:rsidRDefault="00255609" w:rsidP="00F6408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Бюджетный эффект (налоговые и страховые  отчисления), тыс. рублей</w:t>
            </w:r>
          </w:p>
        </w:tc>
        <w:tc>
          <w:tcPr>
            <w:tcW w:w="1134" w:type="dxa"/>
          </w:tcPr>
          <w:p w:rsidR="00255609" w:rsidRPr="00376B9E" w:rsidRDefault="00E066B3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в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сего</w:t>
            </w:r>
          </w:p>
        </w:tc>
        <w:tc>
          <w:tcPr>
            <w:tcW w:w="992" w:type="dxa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1-й год</w:t>
            </w:r>
          </w:p>
        </w:tc>
        <w:tc>
          <w:tcPr>
            <w:tcW w:w="992" w:type="dxa"/>
            <w:gridSpan w:val="2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2-й год</w:t>
            </w: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…</w:t>
            </w:r>
          </w:p>
        </w:tc>
        <w:tc>
          <w:tcPr>
            <w:tcW w:w="710" w:type="dxa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>n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-й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 xml:space="preserve"> 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год</w:t>
            </w: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Федеральный бюджет</w:t>
            </w:r>
          </w:p>
        </w:tc>
        <w:tc>
          <w:tcPr>
            <w:tcW w:w="113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10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  <w:r w:rsidR="00255609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Региональный бюджет</w:t>
            </w:r>
          </w:p>
        </w:tc>
        <w:tc>
          <w:tcPr>
            <w:tcW w:w="113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10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  <w:r w:rsidR="00255609">
              <w:rPr>
                <w:rFonts w:ascii="Times New Roman" w:hAnsi="Times New Roman" w:cs="Times New Roman"/>
                <w:b w:val="0"/>
                <w:sz w:val="24"/>
                <w:szCs w:val="24"/>
              </w:rPr>
              <w:t>.3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Местный бюджет</w:t>
            </w:r>
          </w:p>
        </w:tc>
        <w:tc>
          <w:tcPr>
            <w:tcW w:w="113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10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C718C2" w:rsidRDefault="00C6216E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  <w:r w:rsidR="00255609">
              <w:rPr>
                <w:rFonts w:ascii="Times New Roman" w:hAnsi="Times New Roman" w:cs="Times New Roman"/>
                <w:b w:val="0"/>
                <w:sz w:val="24"/>
                <w:szCs w:val="24"/>
              </w:rPr>
              <w:t>.4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Страховые взносы</w:t>
            </w:r>
          </w:p>
        </w:tc>
        <w:tc>
          <w:tcPr>
            <w:tcW w:w="113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10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380014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Объем полученных преференций, тыс. рублей</w:t>
            </w:r>
          </w:p>
        </w:tc>
        <w:tc>
          <w:tcPr>
            <w:tcW w:w="1134" w:type="dxa"/>
          </w:tcPr>
          <w:p w:rsidR="00255609" w:rsidRPr="00376B9E" w:rsidRDefault="00E066B3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в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сего</w:t>
            </w:r>
          </w:p>
        </w:tc>
        <w:tc>
          <w:tcPr>
            <w:tcW w:w="992" w:type="dxa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1-й год</w:t>
            </w:r>
          </w:p>
        </w:tc>
        <w:tc>
          <w:tcPr>
            <w:tcW w:w="992" w:type="dxa"/>
            <w:gridSpan w:val="2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2-й год</w:t>
            </w: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…</w:t>
            </w:r>
          </w:p>
        </w:tc>
        <w:tc>
          <w:tcPr>
            <w:tcW w:w="710" w:type="dxa"/>
          </w:tcPr>
          <w:p w:rsidR="00255609" w:rsidRPr="00376B9E" w:rsidRDefault="00255609" w:rsidP="00E066B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>n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-й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 xml:space="preserve"> </w:t>
            </w: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год</w:t>
            </w: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380014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:rsidR="00255609" w:rsidRPr="00376B9E" w:rsidRDefault="00E066B3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Н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алоговые преференции</w:t>
            </w:r>
          </w:p>
        </w:tc>
        <w:tc>
          <w:tcPr>
            <w:tcW w:w="113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</w:pPr>
          </w:p>
        </w:tc>
        <w:tc>
          <w:tcPr>
            <w:tcW w:w="710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380014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.1.1</w:t>
            </w:r>
          </w:p>
        </w:tc>
        <w:tc>
          <w:tcPr>
            <w:tcW w:w="4394" w:type="dxa"/>
          </w:tcPr>
          <w:p w:rsidR="00255609" w:rsidRPr="00376B9E" w:rsidRDefault="00E066B3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Н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алог на прибыль, федеральный бюджет</w:t>
            </w:r>
          </w:p>
        </w:tc>
        <w:tc>
          <w:tcPr>
            <w:tcW w:w="113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10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380014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.1.2</w:t>
            </w:r>
          </w:p>
        </w:tc>
        <w:tc>
          <w:tcPr>
            <w:tcW w:w="4394" w:type="dxa"/>
          </w:tcPr>
          <w:p w:rsidR="00255609" w:rsidRPr="00376B9E" w:rsidRDefault="00E066B3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Н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алог на прибыль, региональный бюджет</w:t>
            </w:r>
          </w:p>
        </w:tc>
        <w:tc>
          <w:tcPr>
            <w:tcW w:w="113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10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380014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.1.3</w:t>
            </w:r>
          </w:p>
        </w:tc>
        <w:tc>
          <w:tcPr>
            <w:tcW w:w="4394" w:type="dxa"/>
          </w:tcPr>
          <w:p w:rsidR="00255609" w:rsidRPr="00376B9E" w:rsidRDefault="00E066B3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Н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алог на имущество организаций</w:t>
            </w:r>
          </w:p>
        </w:tc>
        <w:tc>
          <w:tcPr>
            <w:tcW w:w="113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10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380014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.1.4</w:t>
            </w:r>
          </w:p>
        </w:tc>
        <w:tc>
          <w:tcPr>
            <w:tcW w:w="4394" w:type="dxa"/>
          </w:tcPr>
          <w:p w:rsidR="00255609" w:rsidRPr="00376B9E" w:rsidRDefault="00E066B3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З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емельный налог</w:t>
            </w:r>
          </w:p>
        </w:tc>
        <w:tc>
          <w:tcPr>
            <w:tcW w:w="113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10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380014" w:rsidRDefault="00255609" w:rsidP="00C6216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C6216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  <w:tc>
          <w:tcPr>
            <w:tcW w:w="4394" w:type="dxa"/>
          </w:tcPr>
          <w:p w:rsidR="00255609" w:rsidRPr="00376B9E" w:rsidRDefault="00E066B3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С</w:t>
            </w:r>
            <w:r w:rsidR="00255609"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траховые взносы</w:t>
            </w:r>
          </w:p>
        </w:tc>
        <w:tc>
          <w:tcPr>
            <w:tcW w:w="1134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10" w:type="dxa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255609" w:rsidRPr="00C718C2" w:rsidTr="0058789C">
        <w:trPr>
          <w:trHeight w:val="285"/>
        </w:trPr>
        <w:tc>
          <w:tcPr>
            <w:tcW w:w="993" w:type="dxa"/>
          </w:tcPr>
          <w:p w:rsidR="00255609" w:rsidRPr="00380014" w:rsidRDefault="00C6216E" w:rsidP="00C63E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255609" w:rsidRPr="00376B9E" w:rsidRDefault="00255609" w:rsidP="00E066B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76B9E">
              <w:rPr>
                <w:rFonts w:ascii="Times New Roman" w:hAnsi="Times New Roman" w:cs="Times New Roman"/>
                <w:b w:val="0"/>
                <w:sz w:val="23"/>
                <w:szCs w:val="23"/>
              </w:rPr>
              <w:t>Имеющиеся и потенциальные проблемы реализации инвестиционного проекта</w:t>
            </w:r>
          </w:p>
        </w:tc>
        <w:tc>
          <w:tcPr>
            <w:tcW w:w="4820" w:type="dxa"/>
            <w:gridSpan w:val="7"/>
          </w:tcPr>
          <w:p w:rsidR="00255609" w:rsidRPr="00376B9E" w:rsidRDefault="00255609" w:rsidP="00C63E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</w:tbl>
    <w:p w:rsidR="00255609" w:rsidRPr="002C49CE" w:rsidRDefault="0058789C" w:rsidP="002C49CE">
      <w:pPr>
        <w:pStyle w:val="ConsPlusTitle"/>
        <w:widowControl/>
        <w:spacing w:befor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E066B3">
        <w:rPr>
          <w:rFonts w:ascii="Times New Roman" w:hAnsi="Times New Roman" w:cs="Times New Roman"/>
          <w:sz w:val="24"/>
          <w:szCs w:val="24"/>
        </w:rPr>
        <w:t>__</w:t>
      </w:r>
      <w:r w:rsidR="0085732B">
        <w:rPr>
          <w:rFonts w:ascii="Times New Roman" w:hAnsi="Times New Roman" w:cs="Times New Roman"/>
          <w:sz w:val="24"/>
          <w:szCs w:val="24"/>
        </w:rPr>
        <w:t>__</w:t>
      </w:r>
      <w:r w:rsidR="00E066B3">
        <w:rPr>
          <w:rFonts w:ascii="Times New Roman" w:hAnsi="Times New Roman" w:cs="Times New Roman"/>
          <w:sz w:val="24"/>
          <w:szCs w:val="24"/>
        </w:rPr>
        <w:t>_______</w:t>
      </w:r>
    </w:p>
    <w:sectPr w:rsidR="00255609" w:rsidRPr="002C49CE" w:rsidSect="00C4159B">
      <w:headerReference w:type="default" r:id="rId40"/>
      <w:headerReference w:type="first" r:id="rId4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566" w:rsidRDefault="00D60566" w:rsidP="00D65313">
      <w:r>
        <w:separator/>
      </w:r>
    </w:p>
  </w:endnote>
  <w:endnote w:type="continuationSeparator" w:id="0">
    <w:p w:rsidR="00D60566" w:rsidRDefault="00D60566" w:rsidP="00D6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566" w:rsidRDefault="00D60566" w:rsidP="00D65313">
      <w:r>
        <w:separator/>
      </w:r>
    </w:p>
  </w:footnote>
  <w:footnote w:type="continuationSeparator" w:id="0">
    <w:p w:rsidR="00D60566" w:rsidRDefault="00D60566" w:rsidP="00D65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92548"/>
      <w:docPartObj>
        <w:docPartGallery w:val="Page Numbers (Top of Page)"/>
        <w:docPartUnique/>
      </w:docPartObj>
    </w:sdtPr>
    <w:sdtContent>
      <w:p w:rsidR="005D1E7E" w:rsidRDefault="005D1E7E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B8D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D1E7E" w:rsidRDefault="005D1E7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9254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5D1E7E" w:rsidRDefault="005D1E7E">
        <w:pPr>
          <w:pStyle w:val="ae"/>
          <w:jc w:val="center"/>
        </w:pPr>
        <w:r w:rsidRPr="00C4159B">
          <w:rPr>
            <w:color w:val="FFFFFF" w:themeColor="background1"/>
          </w:rPr>
          <w:fldChar w:fldCharType="begin"/>
        </w:r>
        <w:r w:rsidRPr="00C4159B">
          <w:rPr>
            <w:color w:val="FFFFFF" w:themeColor="background1"/>
          </w:rPr>
          <w:instrText xml:space="preserve"> PAGE   \* MERGEFORMAT </w:instrText>
        </w:r>
        <w:r w:rsidRPr="00C4159B">
          <w:rPr>
            <w:color w:val="FFFFFF" w:themeColor="background1"/>
          </w:rPr>
          <w:fldChar w:fldCharType="separate"/>
        </w:r>
        <w:r w:rsidR="004B0B8D">
          <w:rPr>
            <w:noProof/>
            <w:color w:val="FFFFFF" w:themeColor="background1"/>
          </w:rPr>
          <w:t>1</w:t>
        </w:r>
        <w:r w:rsidRPr="00C4159B">
          <w:rPr>
            <w:color w:val="FFFFFF" w:themeColor="background1"/>
          </w:rPr>
          <w:fldChar w:fldCharType="end"/>
        </w:r>
      </w:p>
    </w:sdtContent>
  </w:sdt>
  <w:p w:rsidR="005D1E7E" w:rsidRDefault="005D1E7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609"/>
    <w:rsid w:val="00006A4C"/>
    <w:rsid w:val="00011F0F"/>
    <w:rsid w:val="00013AA5"/>
    <w:rsid w:val="00014084"/>
    <w:rsid w:val="000303B6"/>
    <w:rsid w:val="00056188"/>
    <w:rsid w:val="00071575"/>
    <w:rsid w:val="00083057"/>
    <w:rsid w:val="000B092B"/>
    <w:rsid w:val="000B6A5F"/>
    <w:rsid w:val="000E6F78"/>
    <w:rsid w:val="0013652C"/>
    <w:rsid w:val="00154D79"/>
    <w:rsid w:val="00162C29"/>
    <w:rsid w:val="001A1BC1"/>
    <w:rsid w:val="001A63DB"/>
    <w:rsid w:val="001B5257"/>
    <w:rsid w:val="001F38BA"/>
    <w:rsid w:val="00225BCF"/>
    <w:rsid w:val="00234BE9"/>
    <w:rsid w:val="00255609"/>
    <w:rsid w:val="00282F38"/>
    <w:rsid w:val="0028797D"/>
    <w:rsid w:val="002C49CE"/>
    <w:rsid w:val="00342F5C"/>
    <w:rsid w:val="00345D52"/>
    <w:rsid w:val="003605FB"/>
    <w:rsid w:val="00365EFA"/>
    <w:rsid w:val="003724E9"/>
    <w:rsid w:val="00376B9E"/>
    <w:rsid w:val="0038565D"/>
    <w:rsid w:val="0039641C"/>
    <w:rsid w:val="00397B6F"/>
    <w:rsid w:val="003C1D77"/>
    <w:rsid w:val="003E2CBB"/>
    <w:rsid w:val="00417090"/>
    <w:rsid w:val="004219D4"/>
    <w:rsid w:val="00432733"/>
    <w:rsid w:val="00442A8A"/>
    <w:rsid w:val="0045483D"/>
    <w:rsid w:val="00476FFC"/>
    <w:rsid w:val="00486C55"/>
    <w:rsid w:val="004B0B8D"/>
    <w:rsid w:val="004B376E"/>
    <w:rsid w:val="004D32BC"/>
    <w:rsid w:val="004F6CFE"/>
    <w:rsid w:val="00502C72"/>
    <w:rsid w:val="00537E09"/>
    <w:rsid w:val="005453BE"/>
    <w:rsid w:val="005653A6"/>
    <w:rsid w:val="0058789C"/>
    <w:rsid w:val="005A094D"/>
    <w:rsid w:val="005A1140"/>
    <w:rsid w:val="005A4E74"/>
    <w:rsid w:val="005C7010"/>
    <w:rsid w:val="005D1E7E"/>
    <w:rsid w:val="005E1DFD"/>
    <w:rsid w:val="005E35D2"/>
    <w:rsid w:val="005F2CF9"/>
    <w:rsid w:val="00601103"/>
    <w:rsid w:val="006206E0"/>
    <w:rsid w:val="00623A8D"/>
    <w:rsid w:val="00637029"/>
    <w:rsid w:val="00663C60"/>
    <w:rsid w:val="006725C0"/>
    <w:rsid w:val="006973B2"/>
    <w:rsid w:val="006B49ED"/>
    <w:rsid w:val="006B74C4"/>
    <w:rsid w:val="006C316B"/>
    <w:rsid w:val="006F35AD"/>
    <w:rsid w:val="0070130A"/>
    <w:rsid w:val="00705DC0"/>
    <w:rsid w:val="00714D22"/>
    <w:rsid w:val="0072678B"/>
    <w:rsid w:val="00741CD3"/>
    <w:rsid w:val="00741EF2"/>
    <w:rsid w:val="00771CE3"/>
    <w:rsid w:val="007744EF"/>
    <w:rsid w:val="00793363"/>
    <w:rsid w:val="007947EA"/>
    <w:rsid w:val="007A0AB7"/>
    <w:rsid w:val="007A46C9"/>
    <w:rsid w:val="007D4C8F"/>
    <w:rsid w:val="007D6228"/>
    <w:rsid w:val="007E2302"/>
    <w:rsid w:val="007E3A0B"/>
    <w:rsid w:val="00847012"/>
    <w:rsid w:val="0085732B"/>
    <w:rsid w:val="0087193F"/>
    <w:rsid w:val="008804EB"/>
    <w:rsid w:val="008A76C5"/>
    <w:rsid w:val="008E63A2"/>
    <w:rsid w:val="0092386B"/>
    <w:rsid w:val="00936199"/>
    <w:rsid w:val="00944300"/>
    <w:rsid w:val="0095114A"/>
    <w:rsid w:val="009D6BB7"/>
    <w:rsid w:val="009E16E7"/>
    <w:rsid w:val="00A11419"/>
    <w:rsid w:val="00A47628"/>
    <w:rsid w:val="00A54541"/>
    <w:rsid w:val="00A8093E"/>
    <w:rsid w:val="00A85C18"/>
    <w:rsid w:val="00A936B9"/>
    <w:rsid w:val="00AA3C5E"/>
    <w:rsid w:val="00AA4BB8"/>
    <w:rsid w:val="00AB385A"/>
    <w:rsid w:val="00AB4D3D"/>
    <w:rsid w:val="00AC1074"/>
    <w:rsid w:val="00AE409B"/>
    <w:rsid w:val="00AE59DE"/>
    <w:rsid w:val="00B1017A"/>
    <w:rsid w:val="00B22FCE"/>
    <w:rsid w:val="00B3208A"/>
    <w:rsid w:val="00B35F15"/>
    <w:rsid w:val="00B4088A"/>
    <w:rsid w:val="00B559F2"/>
    <w:rsid w:val="00B5743A"/>
    <w:rsid w:val="00B92FFB"/>
    <w:rsid w:val="00B950DF"/>
    <w:rsid w:val="00BA5387"/>
    <w:rsid w:val="00BB78B8"/>
    <w:rsid w:val="00BD4DAA"/>
    <w:rsid w:val="00BF2056"/>
    <w:rsid w:val="00C32400"/>
    <w:rsid w:val="00C4159B"/>
    <w:rsid w:val="00C51D36"/>
    <w:rsid w:val="00C6216E"/>
    <w:rsid w:val="00C63E70"/>
    <w:rsid w:val="00C71E7E"/>
    <w:rsid w:val="00C74C0F"/>
    <w:rsid w:val="00C816AC"/>
    <w:rsid w:val="00C9106E"/>
    <w:rsid w:val="00CB68B8"/>
    <w:rsid w:val="00CD43CF"/>
    <w:rsid w:val="00D15A2A"/>
    <w:rsid w:val="00D3017B"/>
    <w:rsid w:val="00D57677"/>
    <w:rsid w:val="00D60566"/>
    <w:rsid w:val="00D65313"/>
    <w:rsid w:val="00D77CDD"/>
    <w:rsid w:val="00D8040E"/>
    <w:rsid w:val="00D97FF5"/>
    <w:rsid w:val="00DA6D54"/>
    <w:rsid w:val="00DB71A1"/>
    <w:rsid w:val="00DC3EA3"/>
    <w:rsid w:val="00DF1FDB"/>
    <w:rsid w:val="00E02647"/>
    <w:rsid w:val="00E066B3"/>
    <w:rsid w:val="00E4420A"/>
    <w:rsid w:val="00E4756E"/>
    <w:rsid w:val="00EC0CE8"/>
    <w:rsid w:val="00EC1D0D"/>
    <w:rsid w:val="00EE5103"/>
    <w:rsid w:val="00EE5AB2"/>
    <w:rsid w:val="00EF5F85"/>
    <w:rsid w:val="00F16663"/>
    <w:rsid w:val="00F6408F"/>
    <w:rsid w:val="00F83177"/>
    <w:rsid w:val="00F9466D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255609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255609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25560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255609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25560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255609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255609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55609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255609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255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55609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55609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55609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255609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255609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255609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255609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255609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255609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255609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255609"/>
    <w:rPr>
      <w:b/>
      <w:bCs/>
    </w:rPr>
  </w:style>
  <w:style w:type="paragraph" w:styleId="ae">
    <w:name w:val="header"/>
    <w:basedOn w:val="a"/>
    <w:link w:val="af"/>
    <w:uiPriority w:val="99"/>
    <w:unhideWhenUsed/>
    <w:rsid w:val="00255609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25560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255609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255609"/>
    <w:rPr>
      <w:rFonts w:eastAsiaTheme="minorEastAsia"/>
      <w:lang w:eastAsia="ru-RU"/>
    </w:rPr>
  </w:style>
  <w:style w:type="paragraph" w:customStyle="1" w:styleId="ConsPlusNonformat">
    <w:name w:val="ConsPlusNonformat"/>
    <w:rsid w:val="002556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556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56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560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560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5609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55609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255609"/>
    <w:rPr>
      <w:color w:val="0000FF"/>
      <w:u w:val="single"/>
    </w:rPr>
  </w:style>
  <w:style w:type="paragraph" w:customStyle="1" w:styleId="12">
    <w:name w:val="Абзац1"/>
    <w:basedOn w:val="a"/>
    <w:rsid w:val="00255609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6B639A223AE306984BBA3A7E036CA03E1F2B873F272BAEAE0CED968A64714B881547A5635A71417203CCD13BCF21A4F1DDD32D48FD52641056328AG7R8G" TargetMode="External"/><Relationship Id="rId18" Type="http://schemas.openxmlformats.org/officeDocument/2006/relationships/hyperlink" Target="consultantplus://offline/ref=9F6B639A223AE306984BBA3A7E036CA03E1F2B873F272BAEAE0CED968A64714B881547A5635A71417203CDDB3DCF21A4F1DDD32D48FD52641056328AG7R8G" TargetMode="External"/><Relationship Id="rId26" Type="http://schemas.openxmlformats.org/officeDocument/2006/relationships/hyperlink" Target="consultantplus://offline/ref=EB4CA3C2B043DDD72BAB23214A7AB58442200517D7178C6B81C8E5C93ADFC0F63101D2E4CB4E768366E423D7D77E8580519EB8472A59CB487B395289MBVFG" TargetMode="External"/><Relationship Id="rId39" Type="http://schemas.openxmlformats.org/officeDocument/2006/relationships/hyperlink" Target="consultantplus://offline/ref=C6419A73DAA8D497634F91EC7A0FF64712ABD84E34AE339598E2C47204E692D95A20352ECE5D2CE85C1FAD1992r6V8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F6B639A223AE306984BBA3A7E036CA03E1F2B873F272BAEAE0CED968A64714B881547A5635A71417203CDDB3DCF21A4F1DDD32D48FD52641056328AG7R8G" TargetMode="External"/><Relationship Id="rId34" Type="http://schemas.openxmlformats.org/officeDocument/2006/relationships/hyperlink" Target="consultantplus://offline/ref=67FA10F32AE6413AF5267A3E7318C0A33C86A5E1BF39C2766E5CD2E127EB7177CF22663BB560AD46A5A9928FC2FA307608A34E0D07972258A0BC20F1E9vFG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6B639A223AE306984BBA3A7E036CA03E1F2B873F272BAEAE0CED968A64714B881547A5635A71417203CCD13CCF21A4F1DDD32D48FD52641056328AG7R8G" TargetMode="External"/><Relationship Id="rId17" Type="http://schemas.openxmlformats.org/officeDocument/2006/relationships/hyperlink" Target="consultantplus://offline/ref=CEBBCF2782D6720E8FF8DAD0DFF9FE913F0FF65E04240E3CD22E9025E1646CD2EEC78EF9AB7E5C788E7D048686385DF1B887D606141CF6420FF76097Q5SEG" TargetMode="External"/><Relationship Id="rId25" Type="http://schemas.openxmlformats.org/officeDocument/2006/relationships/hyperlink" Target="consultantplus://offline/ref=6DC8740410FD791297C1D0BAEE126C2C456EAF12E053267239097847A9F8DC8499770695F03276FAA12F4297F68BA1137AAC1A205D6595DDE171622Fa7U0G" TargetMode="External"/><Relationship Id="rId33" Type="http://schemas.openxmlformats.org/officeDocument/2006/relationships/hyperlink" Target="consultantplus://offline/ref=FA1692CB5D310B8DC3CB966A6A36079F999204BC3844F1E691CB9DE53144A6FA58F5F13759EAD5267AA0C8B75E810F72CC07D20BFC31D3ABA97A3C89Z3sFG" TargetMode="External"/><Relationship Id="rId38" Type="http://schemas.openxmlformats.org/officeDocument/2006/relationships/hyperlink" Target="consultantplus://offline/ref=C6419A73DAA8D497634F91EC7A0FF64712ABD84E34AE339598E2C47204E692D95A20352ECE5D2CE85C1FAD1992r6V8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6B639A223AE306984BBA3A7E036CA03E1F2B873F272BAEAE0CED968A64714B881547A5635A71417203CDDB3DCF21A4F1DDD32D48FD52641056328AG7R8G" TargetMode="External"/><Relationship Id="rId20" Type="http://schemas.openxmlformats.org/officeDocument/2006/relationships/hyperlink" Target="consultantplus://offline/ref=9F6B639A223AE306984BBA3A7E036CA03E1F2B873F272BAEAE0CED968A64714B881547A5635A71417203CDD23ACF21A4F1DDD32D48FD52641056328AG7R8G" TargetMode="External"/><Relationship Id="rId29" Type="http://schemas.openxmlformats.org/officeDocument/2006/relationships/hyperlink" Target="consultantplus://offline/ref=C674A2A3536D861AD8DC94A67B0703178885F188B651D693A3ABBBE157536BF81E9412B2DA1F0866036447616DBAA589F0D245DFA27CD8C3E7606345P3W2G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FCCF2D91B8C16C7D8BA4C777FC241240076231FB484D6ABE0DBAEBEEF8FF7D3BDE1AF3E28B8972E4527CE5C5zBPFG" TargetMode="External"/><Relationship Id="rId24" Type="http://schemas.openxmlformats.org/officeDocument/2006/relationships/hyperlink" Target="consultantplus://offline/ref=6DC8740410FD791297C1D0BAEE126C2C456EAF12E053267239097847A9F8DC8499770695F03276FAA12F4297F68BA1137AAC1A205D6595DDE171622Fa7U0G" TargetMode="External"/><Relationship Id="rId32" Type="http://schemas.openxmlformats.org/officeDocument/2006/relationships/hyperlink" Target="consultantplus://offline/ref=E7E13DCCCC7B1AEA9E54B93E89046BD8C1AF4C0178DF68A0330C84231A87C5E783AFFFCCC97215C4A8978EFE9CE99DAE18B7B605792AB1F9F53E2228t6b5G" TargetMode="External"/><Relationship Id="rId37" Type="http://schemas.openxmlformats.org/officeDocument/2006/relationships/hyperlink" Target="consultantplus://offline/ref=DC15986FD2A99A3E93BF69A79A36C32EF5D268F10F1098276802D00BCA0867E7B7FCD574BB4E18B23E12AAB4B6o7Q7H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6B639A223AE306984BBA3A7E036CA03E1F2B873F272BAEAE0CED968A64714B881547A5635A71417203CDD23ACF21A4F1DDD32D48FD52641056328AG7R8G" TargetMode="External"/><Relationship Id="rId23" Type="http://schemas.openxmlformats.org/officeDocument/2006/relationships/hyperlink" Target="consultantplus://offline/ref=6DC8740410FD791297C1D0BAEE126C2C456EAF12E053267239097847A9F8DC8499770695F03276FAA12F4397FB8BA1137AAC1A205D6595DDE171622Fa7U0G" TargetMode="External"/><Relationship Id="rId28" Type="http://schemas.openxmlformats.org/officeDocument/2006/relationships/hyperlink" Target="consultantplus://offline/ref=C674A2A3536D861AD8DC94A67B0703178885F188B651D693A3ABBBE157536BF81E9412B2DA1F0866036447616DBAA589F0D245DFA27CD8C3E7606345P3W2G" TargetMode="External"/><Relationship Id="rId36" Type="http://schemas.openxmlformats.org/officeDocument/2006/relationships/hyperlink" Target="consultantplus://offline/ref=DC15986FD2A99A3E93BF69A79A36C32EF4D26AFB091398276802D00BCA0867E7B7FCD574BB4E18B23E12AAB4B6o7Q7H" TargetMode="External"/><Relationship Id="rId10" Type="http://schemas.openxmlformats.org/officeDocument/2006/relationships/hyperlink" Target="consultantplus://offline/ref=821F2C18B41842BD58B3C195735AE34599C68081F96EE92BC9EE1E488B0A86C4AAB0F12668CD970EC5B39D097E8ACF8CCE9B9A112AFCC1C5EBB668E6r1NBG" TargetMode="External"/><Relationship Id="rId19" Type="http://schemas.openxmlformats.org/officeDocument/2006/relationships/hyperlink" Target="consultantplus://offline/ref=AD8D9082F4781B6BB524D7F96118F1562C6A848847779F02C2630AB7958108736A5585EAC544D0DA6D26BB91219C0D4628A99853B21A408B3ED7DAFAGAT9G" TargetMode="External"/><Relationship Id="rId31" Type="http://schemas.openxmlformats.org/officeDocument/2006/relationships/hyperlink" Target="consultantplus://offline/ref=E7E13DCCCC7B1AEA9E54B93E89046BD8C1AF4C0178DF68A0330C84231A87C5E783AFFFCCC97215C4A8978EFE9CE99DAE18B7B605792AB1F9F53E2228t6b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1F2C18B41842BD58B3C195735AE34599C68081F96EE92BC9EE1E488B0A86C4AAB0F12668CD970EC5B39D00798ACF8CCE9B9A112AFCC1C5EBB668E6r1NBG" TargetMode="External"/><Relationship Id="rId14" Type="http://schemas.openxmlformats.org/officeDocument/2006/relationships/hyperlink" Target="consultantplus://offline/ref=9F6B639A223AE306984BBA3A7E036CA03E1F2B873F272BAEAE0CED968A64714B881547A5635A71417203CDD23ACF21A4F1DDD32D48FD52641056328AG7R8G" TargetMode="External"/><Relationship Id="rId22" Type="http://schemas.openxmlformats.org/officeDocument/2006/relationships/hyperlink" Target="consultantplus://offline/ref=6DC8740410FD791297C1D0BAEE126C2C456EAF12E053267239097847A9F8DC8499770695F03276FAA12F4297F68BA1137AAC1A205D6595DDE171622Fa7U0G" TargetMode="External"/><Relationship Id="rId27" Type="http://schemas.openxmlformats.org/officeDocument/2006/relationships/hyperlink" Target="consultantplus://offline/ref=46D9763FC5756F2398263CBFF9FD05F108ED3956D8D37209B1E0E3AF37C579173A63083390308C51F1E02907311CF3B9DB6CD409E09C68D549F00281t4V0G" TargetMode="External"/><Relationship Id="rId30" Type="http://schemas.openxmlformats.org/officeDocument/2006/relationships/hyperlink" Target="consultantplus://offline/ref=C674A2A3536D861AD8DC94A67B0703178885F188B651D693A3ABBBE157536BF81E9412B2DA1F0866036447616DBAA589F0D245DFA27CD8C3E7606345P3W2G" TargetMode="External"/><Relationship Id="rId35" Type="http://schemas.openxmlformats.org/officeDocument/2006/relationships/hyperlink" Target="consultantplus://offline/ref=824CEF81E034A102EF748882FD42E409A34CEE3EEB83C8ED5F40058C97DD98D5C3F0045F33776CA3CA7DF463CAAC53F054ED3511CB71594E98D823DDv521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D380C-CCF9-492E-9397-E53A1F8A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20</Pages>
  <Words>5667</Words>
  <Characters>32307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slobodina_ai</cp:lastModifiedBy>
  <cp:revision>23</cp:revision>
  <cp:lastPrinted>2019-08-16T10:16:00Z</cp:lastPrinted>
  <dcterms:created xsi:type="dcterms:W3CDTF">2019-06-10T15:35:00Z</dcterms:created>
  <dcterms:modified xsi:type="dcterms:W3CDTF">2019-09-25T11:31:00Z</dcterms:modified>
</cp:coreProperties>
</file>